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AD54E" w14:textId="77777777" w:rsidR="005B7DC3" w:rsidRDefault="005B7DC3" w:rsidP="005B7DC3">
      <w:pPr>
        <w:tabs>
          <w:tab w:val="left" w:pos="0"/>
        </w:tabs>
        <w:autoSpaceDE w:val="0"/>
        <w:autoSpaceDN w:val="0"/>
        <w:adjustRightInd w:val="0"/>
        <w:ind w:left="-207" w:firstLine="65"/>
        <w:rPr>
          <w:rFonts w:ascii="Arial" w:eastAsia="Times New Roman" w:hAnsi="Arial" w:cs="Arial"/>
          <w:b/>
          <w:szCs w:val="24"/>
        </w:rPr>
      </w:pPr>
    </w:p>
    <w:p w14:paraId="0ADFB4B6" w14:textId="4165258A" w:rsidR="00F952EA" w:rsidRDefault="00F952EA" w:rsidP="00F952EA">
      <w:pPr>
        <w:tabs>
          <w:tab w:val="left" w:pos="0"/>
        </w:tabs>
        <w:autoSpaceDE w:val="0"/>
        <w:autoSpaceDN w:val="0"/>
        <w:adjustRightInd w:val="0"/>
        <w:ind w:left="-207" w:firstLine="65"/>
        <w:jc w:val="center"/>
        <w:rPr>
          <w:rFonts w:ascii="Arial" w:eastAsia="Times New Roman" w:hAnsi="Arial" w:cs="Arial"/>
          <w:b/>
          <w:szCs w:val="24"/>
        </w:rPr>
      </w:pPr>
      <w:r w:rsidRPr="00F952EA">
        <w:rPr>
          <w:rFonts w:ascii="Arial" w:eastAsia="Times New Roman" w:hAnsi="Arial" w:cs="Arial"/>
          <w:b/>
          <w:szCs w:val="24"/>
        </w:rPr>
        <w:t xml:space="preserve">Hammersmith &amp; Fulham LSCP Scrutineer </w:t>
      </w:r>
    </w:p>
    <w:p w14:paraId="05D875AA" w14:textId="77777777" w:rsidR="00EE7F19" w:rsidRDefault="00EE7F19" w:rsidP="00F952EA">
      <w:pPr>
        <w:tabs>
          <w:tab w:val="left" w:pos="0"/>
        </w:tabs>
        <w:autoSpaceDE w:val="0"/>
        <w:autoSpaceDN w:val="0"/>
        <w:adjustRightInd w:val="0"/>
        <w:ind w:left="-207" w:firstLine="65"/>
        <w:jc w:val="center"/>
        <w:rPr>
          <w:rFonts w:ascii="Arial" w:eastAsia="Times New Roman" w:hAnsi="Arial" w:cs="Arial"/>
          <w:b/>
          <w:szCs w:val="24"/>
        </w:rPr>
      </w:pPr>
    </w:p>
    <w:p w14:paraId="4E6D08DA" w14:textId="77777777" w:rsidR="00F952EA" w:rsidRPr="00F952EA" w:rsidRDefault="00F952EA" w:rsidP="00F952EA">
      <w:pPr>
        <w:tabs>
          <w:tab w:val="left" w:pos="0"/>
        </w:tabs>
        <w:autoSpaceDE w:val="0"/>
        <w:autoSpaceDN w:val="0"/>
        <w:adjustRightInd w:val="0"/>
        <w:ind w:left="-207" w:firstLine="65"/>
        <w:jc w:val="center"/>
        <w:rPr>
          <w:rFonts w:ascii="Arial" w:eastAsia="Times New Roman" w:hAnsi="Arial" w:cs="Arial"/>
          <w:b/>
          <w:szCs w:val="24"/>
        </w:rPr>
      </w:pPr>
    </w:p>
    <w:p w14:paraId="73BB9469" w14:textId="40C3439E" w:rsidR="00F952EA" w:rsidRPr="00F952EA" w:rsidRDefault="00F952EA" w:rsidP="006C0ADD">
      <w:pPr>
        <w:tabs>
          <w:tab w:val="left" w:pos="0"/>
        </w:tabs>
        <w:autoSpaceDE w:val="0"/>
        <w:autoSpaceDN w:val="0"/>
        <w:adjustRightInd w:val="0"/>
        <w:rPr>
          <w:rFonts w:ascii="Arial" w:eastAsia="Times New Roman" w:hAnsi="Arial" w:cs="Arial"/>
          <w:bCs/>
          <w:szCs w:val="24"/>
        </w:rPr>
      </w:pPr>
      <w:r>
        <w:rPr>
          <w:rFonts w:ascii="Arial" w:eastAsia="Times New Roman" w:hAnsi="Arial" w:cs="Arial"/>
          <w:bCs/>
          <w:szCs w:val="24"/>
          <w:u w:val="single"/>
        </w:rPr>
        <w:t>Job Title</w:t>
      </w:r>
      <w:r>
        <w:rPr>
          <w:rFonts w:ascii="Arial" w:eastAsia="Times New Roman" w:hAnsi="Arial" w:cs="Arial"/>
          <w:bCs/>
          <w:szCs w:val="24"/>
        </w:rPr>
        <w:tab/>
      </w:r>
      <w:r>
        <w:rPr>
          <w:rFonts w:ascii="Arial" w:eastAsia="Times New Roman" w:hAnsi="Arial" w:cs="Arial"/>
          <w:bCs/>
          <w:szCs w:val="24"/>
        </w:rPr>
        <w:tab/>
        <w:t>Independent Scrutineer (Children &amp; Young People)</w:t>
      </w:r>
    </w:p>
    <w:p w14:paraId="2BF9F9E8" w14:textId="77777777" w:rsidR="00F952EA" w:rsidRDefault="00F952EA" w:rsidP="006C0ADD">
      <w:pPr>
        <w:tabs>
          <w:tab w:val="left" w:pos="0"/>
        </w:tabs>
        <w:autoSpaceDE w:val="0"/>
        <w:autoSpaceDN w:val="0"/>
        <w:adjustRightInd w:val="0"/>
        <w:rPr>
          <w:rFonts w:ascii="Arial" w:eastAsia="Times New Roman" w:hAnsi="Arial" w:cs="Arial"/>
          <w:bCs/>
          <w:szCs w:val="24"/>
          <w:u w:val="single"/>
        </w:rPr>
      </w:pPr>
    </w:p>
    <w:p w14:paraId="663F1133" w14:textId="75AA2490" w:rsidR="00F952EA" w:rsidRPr="00F952EA" w:rsidRDefault="00F952EA" w:rsidP="006C0ADD">
      <w:pPr>
        <w:tabs>
          <w:tab w:val="left" w:pos="0"/>
        </w:tabs>
        <w:autoSpaceDE w:val="0"/>
        <w:autoSpaceDN w:val="0"/>
        <w:adjustRightInd w:val="0"/>
        <w:rPr>
          <w:rFonts w:ascii="Arial" w:eastAsia="Times New Roman" w:hAnsi="Arial" w:cs="Arial"/>
          <w:bCs/>
          <w:szCs w:val="24"/>
        </w:rPr>
      </w:pPr>
      <w:r>
        <w:rPr>
          <w:rFonts w:ascii="Arial" w:eastAsia="Times New Roman" w:hAnsi="Arial" w:cs="Arial"/>
          <w:bCs/>
          <w:szCs w:val="24"/>
          <w:u w:val="single"/>
        </w:rPr>
        <w:t>Organisation</w:t>
      </w:r>
      <w:r>
        <w:rPr>
          <w:rFonts w:ascii="Arial" w:eastAsia="Times New Roman" w:hAnsi="Arial" w:cs="Arial"/>
          <w:bCs/>
          <w:szCs w:val="24"/>
        </w:rPr>
        <w:tab/>
      </w:r>
      <w:r>
        <w:rPr>
          <w:rFonts w:ascii="Arial" w:eastAsia="Times New Roman" w:hAnsi="Arial" w:cs="Arial"/>
          <w:bCs/>
          <w:szCs w:val="24"/>
        </w:rPr>
        <w:tab/>
        <w:t>Hammersmith &amp; Fulham Local Safeguarding Children Partnership</w:t>
      </w:r>
    </w:p>
    <w:p w14:paraId="724292A6" w14:textId="77777777" w:rsidR="00F952EA" w:rsidRDefault="00F952EA" w:rsidP="006C0ADD">
      <w:pPr>
        <w:tabs>
          <w:tab w:val="left" w:pos="0"/>
        </w:tabs>
        <w:autoSpaceDE w:val="0"/>
        <w:autoSpaceDN w:val="0"/>
        <w:adjustRightInd w:val="0"/>
        <w:rPr>
          <w:rFonts w:ascii="Arial" w:eastAsia="Times New Roman" w:hAnsi="Arial" w:cs="Arial"/>
          <w:bCs/>
          <w:szCs w:val="24"/>
          <w:u w:val="single"/>
        </w:rPr>
      </w:pPr>
    </w:p>
    <w:p w14:paraId="60FD914D" w14:textId="30D737E4" w:rsidR="00F952EA" w:rsidRPr="00F952EA" w:rsidRDefault="00F952EA" w:rsidP="006C0ADD">
      <w:pPr>
        <w:tabs>
          <w:tab w:val="left" w:pos="0"/>
          <w:tab w:val="left" w:pos="2127"/>
        </w:tabs>
        <w:autoSpaceDE w:val="0"/>
        <w:autoSpaceDN w:val="0"/>
        <w:adjustRightInd w:val="0"/>
        <w:rPr>
          <w:rFonts w:ascii="Arial" w:eastAsia="Times New Roman" w:hAnsi="Arial" w:cs="Arial"/>
          <w:bCs/>
          <w:szCs w:val="24"/>
        </w:rPr>
      </w:pPr>
      <w:r>
        <w:rPr>
          <w:rFonts w:ascii="Arial" w:eastAsia="Times New Roman" w:hAnsi="Arial" w:cs="Arial"/>
          <w:bCs/>
          <w:szCs w:val="24"/>
          <w:u w:val="single"/>
        </w:rPr>
        <w:t>Job Location</w:t>
      </w:r>
      <w:r>
        <w:rPr>
          <w:rFonts w:ascii="Arial" w:eastAsia="Times New Roman" w:hAnsi="Arial" w:cs="Arial"/>
          <w:bCs/>
          <w:szCs w:val="24"/>
        </w:rPr>
        <w:tab/>
      </w:r>
      <w:r>
        <w:rPr>
          <w:rFonts w:ascii="Arial" w:eastAsia="Times New Roman" w:hAnsi="Arial" w:cs="Arial"/>
          <w:bCs/>
          <w:szCs w:val="24"/>
        </w:rPr>
        <w:tab/>
        <w:t>Hybrid working, with some in person meetings in Hammersmith</w:t>
      </w:r>
    </w:p>
    <w:p w14:paraId="6BB8D21D" w14:textId="77777777" w:rsidR="00F952EA" w:rsidRDefault="00F952EA" w:rsidP="006C0ADD">
      <w:pPr>
        <w:tabs>
          <w:tab w:val="left" w:pos="0"/>
        </w:tabs>
        <w:autoSpaceDE w:val="0"/>
        <w:autoSpaceDN w:val="0"/>
        <w:adjustRightInd w:val="0"/>
        <w:rPr>
          <w:rFonts w:ascii="Arial" w:eastAsia="Times New Roman" w:hAnsi="Arial" w:cs="Arial"/>
          <w:bCs/>
          <w:szCs w:val="24"/>
          <w:u w:val="single"/>
        </w:rPr>
      </w:pPr>
    </w:p>
    <w:p w14:paraId="33B397A0" w14:textId="6FE1315E" w:rsidR="00F952EA" w:rsidRPr="00F952EA" w:rsidRDefault="00F952EA" w:rsidP="006C0ADD">
      <w:pPr>
        <w:tabs>
          <w:tab w:val="left" w:pos="0"/>
        </w:tabs>
        <w:autoSpaceDE w:val="0"/>
        <w:autoSpaceDN w:val="0"/>
        <w:adjustRightInd w:val="0"/>
        <w:rPr>
          <w:rFonts w:ascii="Arial" w:eastAsia="Times New Roman" w:hAnsi="Arial" w:cs="Arial"/>
          <w:bCs/>
          <w:szCs w:val="24"/>
        </w:rPr>
      </w:pPr>
      <w:r>
        <w:rPr>
          <w:rFonts w:ascii="Arial" w:eastAsia="Times New Roman" w:hAnsi="Arial" w:cs="Arial"/>
          <w:bCs/>
          <w:szCs w:val="24"/>
          <w:u w:val="single"/>
        </w:rPr>
        <w:t xml:space="preserve">Contract </w:t>
      </w:r>
      <w:r>
        <w:rPr>
          <w:rFonts w:ascii="Arial" w:eastAsia="Times New Roman" w:hAnsi="Arial" w:cs="Arial"/>
          <w:bCs/>
          <w:szCs w:val="24"/>
        </w:rPr>
        <w:tab/>
      </w:r>
      <w:r w:rsidR="006C0ADD">
        <w:rPr>
          <w:rFonts w:ascii="Arial" w:eastAsia="Times New Roman" w:hAnsi="Arial" w:cs="Arial"/>
          <w:bCs/>
          <w:szCs w:val="24"/>
        </w:rPr>
        <w:t xml:space="preserve">          </w:t>
      </w:r>
      <w:r w:rsidR="006C6A78" w:rsidRPr="00D75843">
        <w:rPr>
          <w:rFonts w:ascii="Arial" w:eastAsia="Times New Roman" w:hAnsi="Arial" w:cs="Arial"/>
          <w:bCs/>
          <w:szCs w:val="24"/>
        </w:rPr>
        <w:t>30</w:t>
      </w:r>
      <w:r w:rsidR="006C6A78">
        <w:rPr>
          <w:rFonts w:ascii="Arial" w:eastAsia="Times New Roman" w:hAnsi="Arial" w:cs="Arial"/>
          <w:bCs/>
          <w:szCs w:val="24"/>
        </w:rPr>
        <w:t xml:space="preserve"> days a year. </w:t>
      </w:r>
      <w:r w:rsidRPr="002017BE">
        <w:rPr>
          <w:rFonts w:ascii="Arial" w:eastAsia="Times New Roman" w:hAnsi="Arial" w:cs="Arial"/>
          <w:bCs/>
          <w:szCs w:val="24"/>
        </w:rPr>
        <w:t>Two</w:t>
      </w:r>
      <w:r>
        <w:rPr>
          <w:rFonts w:ascii="Arial" w:eastAsia="Times New Roman" w:hAnsi="Arial" w:cs="Arial"/>
          <w:bCs/>
          <w:szCs w:val="24"/>
        </w:rPr>
        <w:t xml:space="preserve"> years </w:t>
      </w:r>
      <w:r w:rsidR="006C6A78">
        <w:rPr>
          <w:rFonts w:ascii="Arial" w:eastAsia="Times New Roman" w:hAnsi="Arial" w:cs="Arial"/>
          <w:bCs/>
          <w:szCs w:val="24"/>
        </w:rPr>
        <w:t xml:space="preserve">tenure thereafter subject to an annual review </w:t>
      </w:r>
    </w:p>
    <w:p w14:paraId="403585A6" w14:textId="77777777" w:rsidR="00F952EA" w:rsidRDefault="00F952EA" w:rsidP="006C0ADD">
      <w:pPr>
        <w:tabs>
          <w:tab w:val="left" w:pos="0"/>
        </w:tabs>
        <w:autoSpaceDE w:val="0"/>
        <w:autoSpaceDN w:val="0"/>
        <w:adjustRightInd w:val="0"/>
        <w:rPr>
          <w:rFonts w:ascii="Arial" w:eastAsia="Times New Roman" w:hAnsi="Arial" w:cs="Arial"/>
          <w:bCs/>
          <w:szCs w:val="24"/>
          <w:u w:val="single"/>
        </w:rPr>
      </w:pPr>
    </w:p>
    <w:p w14:paraId="39B8FAB1" w14:textId="3803FE78" w:rsidR="00F952EA" w:rsidRPr="00F952EA" w:rsidRDefault="00F952EA" w:rsidP="006C0ADD">
      <w:pPr>
        <w:tabs>
          <w:tab w:val="left" w:pos="0"/>
        </w:tabs>
        <w:autoSpaceDE w:val="0"/>
        <w:autoSpaceDN w:val="0"/>
        <w:adjustRightInd w:val="0"/>
        <w:rPr>
          <w:rFonts w:ascii="Arial" w:eastAsia="Times New Roman" w:hAnsi="Arial" w:cs="Arial"/>
          <w:bCs/>
          <w:szCs w:val="24"/>
        </w:rPr>
      </w:pPr>
      <w:r>
        <w:rPr>
          <w:rFonts w:ascii="Arial" w:eastAsia="Times New Roman" w:hAnsi="Arial" w:cs="Arial"/>
          <w:bCs/>
          <w:szCs w:val="24"/>
          <w:u w:val="single"/>
        </w:rPr>
        <w:t>Pay</w:t>
      </w:r>
      <w:r>
        <w:rPr>
          <w:rFonts w:ascii="Arial" w:eastAsia="Times New Roman" w:hAnsi="Arial" w:cs="Arial"/>
          <w:bCs/>
          <w:szCs w:val="24"/>
        </w:rPr>
        <w:tab/>
      </w:r>
      <w:r>
        <w:rPr>
          <w:rFonts w:ascii="Arial" w:eastAsia="Times New Roman" w:hAnsi="Arial" w:cs="Arial"/>
          <w:bCs/>
          <w:szCs w:val="24"/>
        </w:rPr>
        <w:tab/>
      </w:r>
      <w:r>
        <w:rPr>
          <w:rFonts w:ascii="Arial" w:eastAsia="Times New Roman" w:hAnsi="Arial" w:cs="Arial"/>
          <w:bCs/>
          <w:szCs w:val="24"/>
        </w:rPr>
        <w:tab/>
        <w:t>£600 a day</w:t>
      </w:r>
    </w:p>
    <w:p w14:paraId="3D4C708F" w14:textId="77777777" w:rsidR="00F952EA" w:rsidRDefault="00F952EA" w:rsidP="00F952EA">
      <w:pPr>
        <w:tabs>
          <w:tab w:val="left" w:pos="0"/>
        </w:tabs>
        <w:autoSpaceDE w:val="0"/>
        <w:autoSpaceDN w:val="0"/>
        <w:adjustRightInd w:val="0"/>
        <w:ind w:left="-207" w:firstLine="65"/>
        <w:rPr>
          <w:rFonts w:ascii="Arial" w:eastAsia="Times New Roman" w:hAnsi="Arial" w:cs="Arial"/>
          <w:bCs/>
          <w:szCs w:val="24"/>
          <w:u w:val="single"/>
        </w:rPr>
      </w:pPr>
    </w:p>
    <w:p w14:paraId="001576CC" w14:textId="77777777" w:rsidR="00A74B77" w:rsidRDefault="00A74B77" w:rsidP="00F952EA">
      <w:pPr>
        <w:tabs>
          <w:tab w:val="left" w:pos="0"/>
        </w:tabs>
        <w:autoSpaceDE w:val="0"/>
        <w:autoSpaceDN w:val="0"/>
        <w:adjustRightInd w:val="0"/>
        <w:ind w:left="-207" w:firstLine="65"/>
        <w:rPr>
          <w:rFonts w:ascii="Arial" w:eastAsia="Times New Roman" w:hAnsi="Arial" w:cs="Arial"/>
          <w:bCs/>
          <w:szCs w:val="24"/>
          <w:u w:val="single"/>
        </w:rPr>
      </w:pPr>
    </w:p>
    <w:p w14:paraId="432463BD" w14:textId="7AB464B2" w:rsidR="00F952EA" w:rsidRPr="006E3979" w:rsidRDefault="001D0DD4" w:rsidP="00F952EA">
      <w:pPr>
        <w:tabs>
          <w:tab w:val="left" w:pos="0"/>
        </w:tabs>
        <w:autoSpaceDE w:val="0"/>
        <w:autoSpaceDN w:val="0"/>
        <w:adjustRightInd w:val="0"/>
        <w:ind w:left="-207" w:firstLine="65"/>
        <w:rPr>
          <w:rFonts w:ascii="Arial" w:eastAsia="Times New Roman" w:hAnsi="Arial" w:cs="Arial"/>
          <w:bCs/>
          <w:szCs w:val="24"/>
          <w:u w:val="single"/>
        </w:rPr>
      </w:pPr>
      <w:r w:rsidRPr="001D0DD4">
        <w:rPr>
          <w:rFonts w:ascii="Arial" w:eastAsia="Times New Roman" w:hAnsi="Arial" w:cs="Arial"/>
          <w:bCs/>
          <w:szCs w:val="24"/>
        </w:rPr>
        <w:t xml:space="preserve">  </w:t>
      </w:r>
      <w:r w:rsidR="00F952EA" w:rsidRPr="006E3979">
        <w:rPr>
          <w:rFonts w:ascii="Arial" w:eastAsia="Times New Roman" w:hAnsi="Arial" w:cs="Arial"/>
          <w:bCs/>
          <w:szCs w:val="24"/>
          <w:u w:val="single"/>
        </w:rPr>
        <w:t>Hammersmith &amp; Fulham</w:t>
      </w:r>
      <w:r w:rsidR="00F952EA">
        <w:rPr>
          <w:rFonts w:ascii="Arial" w:eastAsia="Times New Roman" w:hAnsi="Arial" w:cs="Arial"/>
          <w:bCs/>
          <w:szCs w:val="24"/>
          <w:u w:val="single"/>
        </w:rPr>
        <w:t xml:space="preserve"> Council</w:t>
      </w:r>
    </w:p>
    <w:p w14:paraId="66131749" w14:textId="77777777" w:rsidR="00F952EA" w:rsidRDefault="00F952EA" w:rsidP="00F952EA">
      <w:pPr>
        <w:tabs>
          <w:tab w:val="left" w:pos="0"/>
        </w:tabs>
        <w:autoSpaceDE w:val="0"/>
        <w:autoSpaceDN w:val="0"/>
        <w:adjustRightInd w:val="0"/>
        <w:ind w:left="-207" w:firstLine="65"/>
        <w:rPr>
          <w:rFonts w:ascii="Arial" w:eastAsia="Times New Roman" w:hAnsi="Arial" w:cs="Arial"/>
          <w:bCs/>
          <w:szCs w:val="24"/>
        </w:rPr>
      </w:pPr>
    </w:p>
    <w:p w14:paraId="20D3A90E" w14:textId="77777777" w:rsidR="00F952EA" w:rsidRDefault="00F952EA" w:rsidP="00136C27">
      <w:pPr>
        <w:spacing w:line="276" w:lineRule="auto"/>
        <w:jc w:val="both"/>
        <w:rPr>
          <w:rFonts w:ascii="Arial" w:hAnsi="Arial" w:cs="Arial"/>
          <w:bCs/>
          <w:snapToGrid w:val="0"/>
          <w:sz w:val="22"/>
        </w:rPr>
      </w:pPr>
      <w:r w:rsidRPr="006B68DA">
        <w:rPr>
          <w:rFonts w:ascii="Arial" w:hAnsi="Arial" w:cs="Arial"/>
          <w:bCs/>
          <w:snapToGrid w:val="0"/>
          <w:szCs w:val="24"/>
        </w:rPr>
        <w:t>Hammersmith &amp; Fulham recently rated as Outstanding by Ofsted, is one of the top Local Authorities, we never stop moving forward. Our ambition is to focus even more on increasing the quality of our practice and the work with children, young people, and families to sustain positive change. To do this we need the best people to help build our vision</w:t>
      </w:r>
      <w:r w:rsidRPr="006B68DA">
        <w:rPr>
          <w:rFonts w:ascii="Arial" w:hAnsi="Arial" w:cs="Arial"/>
          <w:bCs/>
          <w:snapToGrid w:val="0"/>
          <w:sz w:val="22"/>
        </w:rPr>
        <w:t>.</w:t>
      </w:r>
    </w:p>
    <w:p w14:paraId="730938C1" w14:textId="77777777" w:rsidR="00F952EA" w:rsidRDefault="00F952EA" w:rsidP="00136C27">
      <w:pPr>
        <w:tabs>
          <w:tab w:val="left" w:pos="0"/>
        </w:tabs>
        <w:autoSpaceDE w:val="0"/>
        <w:autoSpaceDN w:val="0"/>
        <w:adjustRightInd w:val="0"/>
        <w:spacing w:line="276" w:lineRule="auto"/>
        <w:ind w:left="-207"/>
        <w:rPr>
          <w:rFonts w:ascii="Arial" w:eastAsia="Times New Roman" w:hAnsi="Arial" w:cs="Arial"/>
          <w:b/>
          <w:szCs w:val="24"/>
        </w:rPr>
      </w:pPr>
    </w:p>
    <w:p w14:paraId="57EEFD1D" w14:textId="77777777" w:rsidR="00F952EA" w:rsidRDefault="00F952EA" w:rsidP="00136C27">
      <w:pPr>
        <w:spacing w:line="276" w:lineRule="auto"/>
      </w:pPr>
      <w:r>
        <w:t>Commitment to Diversity:</w:t>
      </w:r>
      <w:r>
        <w:tab/>
        <w:t>The local authority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14:paraId="067126D8" w14:textId="77777777" w:rsidR="00F952EA" w:rsidRDefault="00F952EA" w:rsidP="00136C27">
      <w:pPr>
        <w:tabs>
          <w:tab w:val="left" w:pos="0"/>
        </w:tabs>
        <w:autoSpaceDE w:val="0"/>
        <w:autoSpaceDN w:val="0"/>
        <w:adjustRightInd w:val="0"/>
        <w:spacing w:line="276" w:lineRule="auto"/>
        <w:rPr>
          <w:rFonts w:ascii="Arial" w:eastAsia="Times New Roman" w:hAnsi="Arial" w:cs="Arial"/>
          <w:bCs/>
          <w:szCs w:val="24"/>
          <w:u w:val="single"/>
        </w:rPr>
      </w:pPr>
    </w:p>
    <w:p w14:paraId="3DEBCFC3" w14:textId="77777777" w:rsidR="00F952EA" w:rsidRPr="001718E0" w:rsidRDefault="00F952EA" w:rsidP="00136C27">
      <w:pPr>
        <w:tabs>
          <w:tab w:val="left" w:pos="0"/>
        </w:tabs>
        <w:autoSpaceDE w:val="0"/>
        <w:autoSpaceDN w:val="0"/>
        <w:adjustRightInd w:val="0"/>
        <w:spacing w:line="276" w:lineRule="auto"/>
        <w:rPr>
          <w:rFonts w:ascii="Arial" w:eastAsia="Times New Roman" w:hAnsi="Arial" w:cs="Arial"/>
          <w:bCs/>
          <w:szCs w:val="24"/>
          <w:u w:val="single"/>
        </w:rPr>
      </w:pPr>
      <w:r w:rsidRPr="001718E0">
        <w:rPr>
          <w:rFonts w:ascii="Arial" w:eastAsia="Times New Roman" w:hAnsi="Arial" w:cs="Arial"/>
          <w:bCs/>
          <w:szCs w:val="24"/>
          <w:u w:val="single"/>
        </w:rPr>
        <w:t>LSCP Vision</w:t>
      </w:r>
    </w:p>
    <w:p w14:paraId="1A8E3486" w14:textId="77777777" w:rsidR="00F952EA" w:rsidRDefault="00F952EA" w:rsidP="00136C27">
      <w:pPr>
        <w:tabs>
          <w:tab w:val="left" w:pos="0"/>
        </w:tabs>
        <w:autoSpaceDE w:val="0"/>
        <w:autoSpaceDN w:val="0"/>
        <w:adjustRightInd w:val="0"/>
        <w:spacing w:line="276" w:lineRule="auto"/>
        <w:ind w:left="-207"/>
        <w:rPr>
          <w:rFonts w:ascii="Arial" w:eastAsia="Times New Roman" w:hAnsi="Arial" w:cs="Arial"/>
          <w:b/>
          <w:szCs w:val="24"/>
        </w:rPr>
      </w:pPr>
    </w:p>
    <w:p w14:paraId="1B85C846" w14:textId="77777777" w:rsidR="001D0DD4" w:rsidRDefault="00F952EA" w:rsidP="00136C27">
      <w:pPr>
        <w:tabs>
          <w:tab w:val="left" w:pos="0"/>
        </w:tabs>
        <w:autoSpaceDE w:val="0"/>
        <w:autoSpaceDN w:val="0"/>
        <w:adjustRightInd w:val="0"/>
        <w:spacing w:line="276" w:lineRule="auto"/>
        <w:rPr>
          <w:rFonts w:ascii="Arial" w:eastAsia="Times New Roman" w:hAnsi="Arial" w:cs="Arial"/>
          <w:bCs/>
          <w:szCs w:val="24"/>
        </w:rPr>
      </w:pPr>
      <w:r>
        <w:rPr>
          <w:rFonts w:ascii="Arial" w:eastAsia="Times New Roman" w:hAnsi="Arial" w:cs="Arial"/>
          <w:bCs/>
          <w:szCs w:val="24"/>
        </w:rPr>
        <w:t>It is our ambition that all children living in Hammersmith &amp; Fulham area are able to grow up in circumstances where they are safe from harm, enjoy a healthy life, including having good mental health and emotional wellbeing and have opportunities to achieve good outcomes.  Children are at the core of everything we do. The voice of children and young people is a cross cutting priority, and their views will influence the strategic priorities and work of the Safeguarding Children Partnership. We believe that safeguarding children is everyone’s responsibility and want to ensure that this is achieved through a strong coordinated multiagency approach. We will work together to find the best way to drive improvements to practice and service delivery and will regularly evaluate our work to ensure we are achieving our goals.</w:t>
      </w:r>
    </w:p>
    <w:p w14:paraId="0F8761D2" w14:textId="2923AB85" w:rsidR="005256C8" w:rsidRDefault="00F952EA" w:rsidP="00136C27">
      <w:pPr>
        <w:tabs>
          <w:tab w:val="left" w:pos="0"/>
        </w:tabs>
        <w:autoSpaceDE w:val="0"/>
        <w:autoSpaceDN w:val="0"/>
        <w:adjustRightInd w:val="0"/>
        <w:spacing w:line="276" w:lineRule="auto"/>
        <w:rPr>
          <w:rFonts w:ascii="Arial" w:eastAsia="Times New Roman" w:hAnsi="Arial" w:cs="Arial"/>
          <w:bCs/>
          <w:szCs w:val="24"/>
        </w:rPr>
      </w:pPr>
      <w:r>
        <w:rPr>
          <w:rFonts w:ascii="Arial" w:eastAsia="Times New Roman" w:hAnsi="Arial" w:cs="Arial"/>
          <w:bCs/>
          <w:szCs w:val="24"/>
        </w:rPr>
        <w:t xml:space="preserve"> </w:t>
      </w:r>
    </w:p>
    <w:p w14:paraId="248AC991" w14:textId="080D9348" w:rsidR="00F952EA" w:rsidRDefault="00F952EA" w:rsidP="00136C27">
      <w:pPr>
        <w:spacing w:line="276" w:lineRule="auto"/>
        <w:rPr>
          <w:u w:val="single"/>
        </w:rPr>
      </w:pPr>
      <w:r>
        <w:rPr>
          <w:u w:val="single"/>
        </w:rPr>
        <w:lastRenderedPageBreak/>
        <w:t>T</w:t>
      </w:r>
      <w:r w:rsidRPr="00D72FC4">
        <w:rPr>
          <w:u w:val="single"/>
        </w:rPr>
        <w:t xml:space="preserve">he </w:t>
      </w:r>
      <w:r>
        <w:rPr>
          <w:u w:val="single"/>
        </w:rPr>
        <w:t>R</w:t>
      </w:r>
      <w:r w:rsidRPr="00D72FC4">
        <w:rPr>
          <w:u w:val="single"/>
        </w:rPr>
        <w:t>ole</w:t>
      </w:r>
    </w:p>
    <w:p w14:paraId="505663BB" w14:textId="77777777" w:rsidR="00EE7F19" w:rsidRPr="00D72FC4" w:rsidRDefault="00EE7F19" w:rsidP="00136C27">
      <w:pPr>
        <w:spacing w:line="276" w:lineRule="auto"/>
        <w:rPr>
          <w:u w:val="single"/>
        </w:rPr>
      </w:pPr>
    </w:p>
    <w:p w14:paraId="350B4563" w14:textId="77777777" w:rsidR="00F952EA" w:rsidRPr="00870D66" w:rsidRDefault="00F952EA" w:rsidP="00136C27">
      <w:pPr>
        <w:spacing w:line="276" w:lineRule="auto"/>
      </w:pPr>
      <w:r>
        <w:t xml:space="preserve">H&amp;F Local Safeguarding </w:t>
      </w:r>
      <w:r w:rsidRPr="00C9638A">
        <w:t xml:space="preserve">Children Partnership is seeking </w:t>
      </w:r>
      <w:r w:rsidRPr="00870D66">
        <w:t>an innovative and creative thinker</w:t>
      </w:r>
      <w:r w:rsidRPr="00C9638A">
        <w:t xml:space="preserve"> </w:t>
      </w:r>
      <w:r>
        <w:t>and</w:t>
      </w:r>
      <w:r w:rsidRPr="00C9638A">
        <w:t xml:space="preserve"> highly effective Scrutineer</w:t>
      </w:r>
      <w:r>
        <w:t>,</w:t>
      </w:r>
      <w:r w:rsidRPr="00CF22FC">
        <w:t xml:space="preserve"> </w:t>
      </w:r>
      <w:r w:rsidRPr="00870D66">
        <w:t>who is skilled in multi-agency facilitation</w:t>
      </w:r>
      <w:r>
        <w:t xml:space="preserve"> and</w:t>
      </w:r>
      <w:r w:rsidRPr="00870D66">
        <w:t xml:space="preserve"> keeping the needs and perspective of our local children and young people at the heart of everything we do.</w:t>
      </w:r>
    </w:p>
    <w:p w14:paraId="0C71BCE9" w14:textId="77777777" w:rsidR="00F952EA" w:rsidRDefault="00F952EA" w:rsidP="00136C27">
      <w:pPr>
        <w:spacing w:line="276" w:lineRule="auto"/>
      </w:pPr>
    </w:p>
    <w:p w14:paraId="0268F73D" w14:textId="77777777" w:rsidR="00F952EA" w:rsidRDefault="00F952EA" w:rsidP="00136C27">
      <w:pPr>
        <w:spacing w:line="276" w:lineRule="auto"/>
      </w:pPr>
      <w:r>
        <w:t>We are looking for an exceptional person, who shares our passion and commitment, to build on our strong foundations and continue to provide robust and positive challenge across the partnership to improve outcomes for children and young people in H&amp;F. As Independent Scrutineer you will support the Partnership in fulfilling its statutory responsibilities, by providing independent and objective scrutiny of the multi-agency safeguarding arrangements. You will act as a constructive critical friend to the Partnership by offering high support and high challenge, and to advocate reflection to help strengthen a learning culture, promote continuous improvement and achieve positive outcomes for children, young people, and families.</w:t>
      </w:r>
    </w:p>
    <w:p w14:paraId="0FE1824E" w14:textId="77777777" w:rsidR="00F952EA" w:rsidRDefault="00F952EA" w:rsidP="00136C27">
      <w:pPr>
        <w:spacing w:line="276" w:lineRule="auto"/>
      </w:pPr>
    </w:p>
    <w:p w14:paraId="5950A515" w14:textId="77777777" w:rsidR="00F952EA" w:rsidRDefault="00F952EA" w:rsidP="00136C27">
      <w:pPr>
        <w:spacing w:line="276" w:lineRule="auto"/>
      </w:pPr>
      <w:r>
        <w:t>Your experience will bring in-depth working knowledge of operational and strategic safeguarding and multiagency safeguarding arrangements. Critical to your success will be your ability and enthusiasm for engaging with children, young people and families to ensure the voice and lived experience of children is at the heart of our safeguarding arrangements. Your experience will be underpinned by high level knowledge of legislation, guidance, policy and inspection frameworks.</w:t>
      </w:r>
    </w:p>
    <w:p w14:paraId="05D9F0B2" w14:textId="77777777" w:rsidR="00F952EA" w:rsidRDefault="00F952EA" w:rsidP="00136C27">
      <w:pPr>
        <w:spacing w:line="276" w:lineRule="auto"/>
      </w:pPr>
    </w:p>
    <w:p w14:paraId="14F39CE1" w14:textId="77777777" w:rsidR="00F952EA" w:rsidRDefault="00F952EA" w:rsidP="00136C27">
      <w:pPr>
        <w:spacing w:line="276" w:lineRule="auto"/>
      </w:pPr>
      <w:r>
        <w:t>You will be accountable to the three statutory partners and will work closely with the LSCP Business Manager to determine the activities necessary to assure the Lead Safeguarding Partners about the quality of local arrangements.</w:t>
      </w:r>
    </w:p>
    <w:p w14:paraId="60D630C3" w14:textId="77777777" w:rsidR="00F952EA" w:rsidRDefault="00F952EA" w:rsidP="00136C27">
      <w:pPr>
        <w:spacing w:line="276" w:lineRule="auto"/>
      </w:pPr>
    </w:p>
    <w:p w14:paraId="14199E8E" w14:textId="77777777" w:rsidR="00F952EA" w:rsidRDefault="00F952EA" w:rsidP="00136C27">
      <w:pPr>
        <w:spacing w:line="276" w:lineRule="auto"/>
      </w:pPr>
      <w:r w:rsidRPr="009E6882">
        <w:t>If you believe you have the necessary experience</w:t>
      </w:r>
      <w:r>
        <w:t xml:space="preserve"> and</w:t>
      </w:r>
      <w:r w:rsidRPr="009E6882">
        <w:t xml:space="preserve"> expertise for this exciting and challenging role, we would like to hear from you!</w:t>
      </w:r>
    </w:p>
    <w:p w14:paraId="35E46EC6" w14:textId="77777777" w:rsidR="00F952EA" w:rsidRDefault="00F952EA" w:rsidP="00136C27">
      <w:pPr>
        <w:spacing w:line="276" w:lineRule="auto"/>
      </w:pPr>
    </w:p>
    <w:p w14:paraId="6B34F604" w14:textId="77777777" w:rsidR="00F952EA" w:rsidRDefault="00F952EA" w:rsidP="00136C27">
      <w:pPr>
        <w:spacing w:line="276" w:lineRule="auto"/>
      </w:pPr>
      <w:r>
        <w:t>H&amp;F is committed to safeguarding and promoting the welfare of children and young people. This post is subject to safer recruitment measures, including a DBS check.</w:t>
      </w:r>
    </w:p>
    <w:p w14:paraId="69CEF149" w14:textId="77777777" w:rsidR="00F952EA" w:rsidRDefault="00F952EA" w:rsidP="00F952EA">
      <w:pPr>
        <w:pStyle w:val="NormalWeb"/>
        <w:shd w:val="clear" w:color="auto" w:fill="FFFFFF"/>
        <w:spacing w:before="0" w:beforeAutospacing="0" w:after="0" w:afterAutospacing="0" w:line="336" w:lineRule="atLeast"/>
        <w:rPr>
          <w:rStyle w:val="Strong"/>
          <w:rFonts w:ascii="Helvetica" w:eastAsiaTheme="majorEastAsia" w:hAnsi="Helvetica"/>
          <w:color w:val="333333"/>
          <w:sz w:val="19"/>
          <w:szCs w:val="19"/>
          <w:u w:val="single"/>
          <w:bdr w:val="none" w:sz="0" w:space="0" w:color="auto" w:frame="1"/>
        </w:rPr>
      </w:pPr>
    </w:p>
    <w:p w14:paraId="430B64D9" w14:textId="77777777" w:rsidR="00F952EA" w:rsidRDefault="00F952EA" w:rsidP="00F952EA">
      <w:pPr>
        <w:pStyle w:val="NormalWeb"/>
        <w:shd w:val="clear" w:color="auto" w:fill="FFFFFF"/>
        <w:spacing w:before="0" w:beforeAutospacing="0" w:after="0" w:afterAutospacing="0" w:line="336" w:lineRule="atLeast"/>
        <w:rPr>
          <w:rStyle w:val="Strong"/>
          <w:rFonts w:ascii="Arial" w:eastAsiaTheme="majorEastAsia" w:hAnsi="Arial" w:cs="Arial"/>
          <w:color w:val="333333"/>
          <w:u w:val="single"/>
          <w:bdr w:val="none" w:sz="0" w:space="0" w:color="auto" w:frame="1"/>
        </w:rPr>
      </w:pPr>
      <w:r w:rsidRPr="009B4D4D">
        <w:rPr>
          <w:rStyle w:val="Strong"/>
          <w:rFonts w:ascii="Arial" w:eastAsiaTheme="majorEastAsia" w:hAnsi="Arial" w:cs="Arial"/>
          <w:color w:val="333333"/>
          <w:u w:val="single"/>
          <w:bdr w:val="none" w:sz="0" w:space="0" w:color="auto" w:frame="1"/>
        </w:rPr>
        <w:t>Recruitment Timeline:</w:t>
      </w:r>
    </w:p>
    <w:p w14:paraId="7B710F05" w14:textId="77777777" w:rsidR="001D0DD4" w:rsidRPr="009B4D4D" w:rsidRDefault="001D0DD4" w:rsidP="00F952EA">
      <w:pPr>
        <w:pStyle w:val="NormalWeb"/>
        <w:shd w:val="clear" w:color="auto" w:fill="FFFFFF"/>
        <w:spacing w:before="0" w:beforeAutospacing="0" w:after="0" w:afterAutospacing="0" w:line="336" w:lineRule="atLeast"/>
        <w:rPr>
          <w:rFonts w:ascii="Arial" w:hAnsi="Arial" w:cs="Arial"/>
          <w:color w:val="333333"/>
        </w:rPr>
      </w:pPr>
    </w:p>
    <w:p w14:paraId="27289ED1" w14:textId="2A4A726B" w:rsidR="00F952EA" w:rsidRDefault="00F952EA" w:rsidP="006C0ADD">
      <w:pPr>
        <w:pStyle w:val="NormalWeb"/>
        <w:shd w:val="clear" w:color="auto" w:fill="FFFFFF"/>
        <w:spacing w:before="0" w:beforeAutospacing="0" w:after="120" w:afterAutospacing="0" w:line="336" w:lineRule="atLeast"/>
        <w:rPr>
          <w:rFonts w:ascii="Arial" w:hAnsi="Arial" w:cs="Arial"/>
          <w:color w:val="333333"/>
        </w:rPr>
      </w:pPr>
      <w:r w:rsidRPr="009B4D4D">
        <w:rPr>
          <w:rStyle w:val="Strong"/>
          <w:rFonts w:ascii="Arial" w:eastAsiaTheme="majorEastAsia" w:hAnsi="Arial" w:cs="Arial"/>
          <w:color w:val="333333"/>
          <w:bdr w:val="none" w:sz="0" w:space="0" w:color="auto" w:frame="1"/>
        </w:rPr>
        <w:t>Closing date: </w:t>
      </w:r>
      <w:r w:rsidR="006925AF">
        <w:rPr>
          <w:rStyle w:val="Strong"/>
          <w:rFonts w:ascii="Arial" w:eastAsiaTheme="majorEastAsia" w:hAnsi="Arial" w:cs="Arial"/>
          <w:color w:val="333333"/>
          <w:bdr w:val="none" w:sz="0" w:space="0" w:color="auto" w:frame="1"/>
        </w:rPr>
        <w:t xml:space="preserve"> </w:t>
      </w:r>
      <w:r w:rsidR="00974AF0">
        <w:rPr>
          <w:rStyle w:val="Strong"/>
          <w:rFonts w:ascii="Arial" w:eastAsiaTheme="majorEastAsia" w:hAnsi="Arial" w:cs="Arial"/>
          <w:color w:val="333333"/>
          <w:bdr w:val="none" w:sz="0" w:space="0" w:color="auto" w:frame="1"/>
        </w:rPr>
        <w:t xml:space="preserve"> 16</w:t>
      </w:r>
      <w:r w:rsidR="006925AF" w:rsidRPr="006925AF">
        <w:rPr>
          <w:rStyle w:val="Strong"/>
          <w:rFonts w:ascii="Arial" w:eastAsiaTheme="majorEastAsia" w:hAnsi="Arial" w:cs="Arial"/>
          <w:color w:val="333333"/>
          <w:bdr w:val="none" w:sz="0" w:space="0" w:color="auto" w:frame="1"/>
          <w:vertAlign w:val="superscript"/>
        </w:rPr>
        <w:t>th</w:t>
      </w:r>
      <w:r w:rsidR="006925AF">
        <w:rPr>
          <w:rStyle w:val="Strong"/>
          <w:rFonts w:ascii="Arial" w:eastAsiaTheme="majorEastAsia" w:hAnsi="Arial" w:cs="Arial"/>
          <w:color w:val="333333"/>
          <w:bdr w:val="none" w:sz="0" w:space="0" w:color="auto" w:frame="1"/>
        </w:rPr>
        <w:t xml:space="preserve"> </w:t>
      </w:r>
      <w:r w:rsidR="00B558A4">
        <w:rPr>
          <w:rStyle w:val="Strong"/>
          <w:rFonts w:ascii="Arial" w:eastAsiaTheme="majorEastAsia" w:hAnsi="Arial" w:cs="Arial"/>
          <w:color w:val="333333"/>
          <w:bdr w:val="none" w:sz="0" w:space="0" w:color="auto" w:frame="1"/>
        </w:rPr>
        <w:t>October</w:t>
      </w:r>
      <w:r w:rsidR="006925AF">
        <w:rPr>
          <w:rStyle w:val="Strong"/>
          <w:rFonts w:ascii="Arial" w:eastAsiaTheme="majorEastAsia" w:hAnsi="Arial" w:cs="Arial"/>
          <w:color w:val="333333"/>
          <w:bdr w:val="none" w:sz="0" w:space="0" w:color="auto" w:frame="1"/>
        </w:rPr>
        <w:t xml:space="preserve"> 2024</w:t>
      </w:r>
    </w:p>
    <w:p w14:paraId="242234E6" w14:textId="135A0D99" w:rsidR="00F952EA" w:rsidRPr="004D4E2F" w:rsidRDefault="00F952EA" w:rsidP="006C0ADD">
      <w:pPr>
        <w:pStyle w:val="NormalWeb"/>
        <w:shd w:val="clear" w:color="auto" w:fill="FFFFFF"/>
        <w:spacing w:before="0" w:beforeAutospacing="0" w:after="120" w:afterAutospacing="0" w:line="336" w:lineRule="atLeast"/>
        <w:rPr>
          <w:rFonts w:ascii="Arial" w:hAnsi="Arial" w:cs="Arial"/>
          <w:b/>
          <w:bCs/>
          <w:color w:val="333333"/>
        </w:rPr>
      </w:pPr>
      <w:r w:rsidRPr="009B4D4D">
        <w:rPr>
          <w:rStyle w:val="Strong"/>
          <w:rFonts w:ascii="Arial" w:eastAsiaTheme="majorEastAsia" w:hAnsi="Arial" w:cs="Arial"/>
          <w:color w:val="333333"/>
          <w:bdr w:val="none" w:sz="0" w:space="0" w:color="auto" w:frame="1"/>
        </w:rPr>
        <w:t>Interview date:</w:t>
      </w:r>
      <w:r w:rsidRPr="009B4D4D">
        <w:rPr>
          <w:rFonts w:ascii="Arial" w:hAnsi="Arial" w:cs="Arial"/>
          <w:color w:val="333333"/>
        </w:rPr>
        <w:t> </w:t>
      </w:r>
      <w:r w:rsidR="00513D41">
        <w:rPr>
          <w:rFonts w:ascii="Arial" w:hAnsi="Arial" w:cs="Arial"/>
          <w:b/>
          <w:bCs/>
          <w:color w:val="333333"/>
        </w:rPr>
        <w:t>31st</w:t>
      </w:r>
      <w:r w:rsidR="00974AF0">
        <w:rPr>
          <w:rFonts w:ascii="Arial" w:hAnsi="Arial" w:cs="Arial"/>
          <w:b/>
          <w:bCs/>
          <w:color w:val="333333"/>
        </w:rPr>
        <w:t xml:space="preserve"> October</w:t>
      </w:r>
      <w:r w:rsidR="004D4E2F" w:rsidRPr="004D4E2F">
        <w:rPr>
          <w:rFonts w:ascii="Arial" w:hAnsi="Arial" w:cs="Arial"/>
          <w:b/>
          <w:bCs/>
          <w:color w:val="333333"/>
        </w:rPr>
        <w:t xml:space="preserve"> 2024</w:t>
      </w:r>
    </w:p>
    <w:p w14:paraId="4F54133A" w14:textId="77777777" w:rsidR="00F952EA" w:rsidRDefault="00F952EA" w:rsidP="00F952EA">
      <w:pPr>
        <w:pStyle w:val="NormalWeb"/>
        <w:shd w:val="clear" w:color="auto" w:fill="FFFFFF"/>
        <w:spacing w:before="0" w:beforeAutospacing="0" w:after="0" w:afterAutospacing="0" w:line="336" w:lineRule="atLeast"/>
        <w:rPr>
          <w:rFonts w:ascii="Arial" w:hAnsi="Arial" w:cs="Arial"/>
          <w:color w:val="333333"/>
        </w:rPr>
      </w:pPr>
    </w:p>
    <w:p w14:paraId="67727055" w14:textId="77777777" w:rsidR="00F952EA" w:rsidRDefault="00F952EA" w:rsidP="00F952EA">
      <w:pPr>
        <w:pStyle w:val="NormalWeb"/>
        <w:shd w:val="clear" w:color="auto" w:fill="FFFFFF"/>
        <w:spacing w:before="0" w:beforeAutospacing="0" w:after="0" w:afterAutospacing="0" w:line="336" w:lineRule="atLeast"/>
        <w:rPr>
          <w:rStyle w:val="Strong"/>
          <w:rFonts w:ascii="Arial" w:eastAsiaTheme="majorEastAsia" w:hAnsi="Arial" w:cs="Arial"/>
          <w:color w:val="333333"/>
          <w:bdr w:val="none" w:sz="0" w:space="0" w:color="auto" w:frame="1"/>
        </w:rPr>
      </w:pPr>
      <w:r w:rsidRPr="009B4D4D">
        <w:rPr>
          <w:rStyle w:val="Strong"/>
          <w:rFonts w:ascii="Arial" w:eastAsiaTheme="majorEastAsia" w:hAnsi="Arial" w:cs="Arial"/>
          <w:color w:val="333333"/>
          <w:bdr w:val="none" w:sz="0" w:space="0" w:color="auto" w:frame="1"/>
        </w:rPr>
        <w:t>To Apply</w:t>
      </w:r>
    </w:p>
    <w:p w14:paraId="32C918FA" w14:textId="0BDF00BF" w:rsidR="000B46C5" w:rsidRDefault="00F952EA" w:rsidP="00F57837">
      <w:pPr>
        <w:spacing w:line="276" w:lineRule="auto"/>
        <w:rPr>
          <w:rFonts w:ascii="Arial" w:hAnsi="Arial" w:cs="Arial"/>
          <w:color w:val="333333"/>
        </w:rPr>
      </w:pPr>
      <w:r w:rsidRPr="004D4E2F">
        <w:rPr>
          <w:rStyle w:val="Strong"/>
          <w:rFonts w:ascii="Arial" w:hAnsi="Arial" w:cs="Arial"/>
          <w:b w:val="0"/>
          <w:bCs w:val="0"/>
          <w:color w:val="333333"/>
          <w:szCs w:val="24"/>
          <w:bdr w:val="none" w:sz="0" w:space="0" w:color="auto" w:frame="1"/>
        </w:rPr>
        <w:t xml:space="preserve">Please email your CV and </w:t>
      </w:r>
      <w:r w:rsidR="00D975B4">
        <w:rPr>
          <w:rStyle w:val="Strong"/>
          <w:rFonts w:ascii="Arial" w:hAnsi="Arial" w:cs="Arial"/>
          <w:b w:val="0"/>
          <w:bCs w:val="0"/>
          <w:color w:val="333333"/>
          <w:szCs w:val="24"/>
          <w:bdr w:val="none" w:sz="0" w:space="0" w:color="auto" w:frame="1"/>
        </w:rPr>
        <w:t>supporting information</w:t>
      </w:r>
      <w:r w:rsidRPr="004D4E2F">
        <w:rPr>
          <w:rStyle w:val="Strong"/>
          <w:rFonts w:ascii="Arial" w:hAnsi="Arial" w:cs="Arial"/>
          <w:b w:val="0"/>
          <w:bCs w:val="0"/>
          <w:color w:val="333333"/>
          <w:szCs w:val="24"/>
          <w:bdr w:val="none" w:sz="0" w:space="0" w:color="auto" w:frame="1"/>
        </w:rPr>
        <w:t xml:space="preserve"> to</w:t>
      </w:r>
      <w:r w:rsidRPr="009B4D4D">
        <w:rPr>
          <w:rStyle w:val="Strong"/>
          <w:rFonts w:ascii="Arial" w:hAnsi="Arial" w:cs="Arial"/>
          <w:color w:val="333333"/>
          <w:szCs w:val="24"/>
          <w:bdr w:val="none" w:sz="0" w:space="0" w:color="auto" w:frame="1"/>
        </w:rPr>
        <w:t xml:space="preserve"> </w:t>
      </w:r>
      <w:hyperlink r:id="rId11" w:history="1">
        <w:r w:rsidR="00A9415F" w:rsidRPr="00F21783">
          <w:rPr>
            <w:rStyle w:val="Hyperlink"/>
            <w:rFonts w:ascii="Arial" w:hAnsi="Arial" w:cs="Arial"/>
          </w:rPr>
          <w:t>Cat.Miller2@lbhf.gov.uk</w:t>
        </w:r>
      </w:hyperlink>
      <w:r w:rsidR="00A9415F">
        <w:rPr>
          <w:rFonts w:ascii="Arial" w:hAnsi="Arial" w:cs="Arial"/>
          <w:color w:val="333333"/>
        </w:rPr>
        <w:t xml:space="preserve"> </w:t>
      </w:r>
      <w:r w:rsidR="00A42FE3" w:rsidRPr="00A42FE3">
        <w:rPr>
          <w:rFonts w:ascii="Arial" w:hAnsi="Arial" w:cs="Arial"/>
          <w:color w:val="333333"/>
        </w:rPr>
        <w:t xml:space="preserve">with </w:t>
      </w:r>
      <w:r w:rsidR="00BA27B5">
        <w:rPr>
          <w:rFonts w:ascii="Arial" w:hAnsi="Arial" w:cs="Arial"/>
          <w:color w:val="333333"/>
        </w:rPr>
        <w:t>‘</w:t>
      </w:r>
      <w:r w:rsidR="0006223D">
        <w:rPr>
          <w:rFonts w:ascii="Arial" w:hAnsi="Arial" w:cs="Arial"/>
          <w:color w:val="333333"/>
        </w:rPr>
        <w:t>LSCP</w:t>
      </w:r>
      <w:r w:rsidR="00A42FE3" w:rsidRPr="00A42FE3">
        <w:rPr>
          <w:rFonts w:ascii="Arial" w:hAnsi="Arial" w:cs="Arial"/>
          <w:color w:val="333333"/>
        </w:rPr>
        <w:t xml:space="preserve"> Independent </w:t>
      </w:r>
      <w:r w:rsidR="0006223D">
        <w:rPr>
          <w:rFonts w:ascii="Arial" w:hAnsi="Arial" w:cs="Arial"/>
          <w:color w:val="333333"/>
        </w:rPr>
        <w:t>Scrutineer</w:t>
      </w:r>
      <w:r w:rsidR="00A42FE3" w:rsidRPr="00A42FE3">
        <w:rPr>
          <w:rFonts w:ascii="Arial" w:hAnsi="Arial" w:cs="Arial"/>
          <w:color w:val="333333"/>
        </w:rPr>
        <w:t xml:space="preserve">’ as the subject. Your CV must refer to the specific requirements for </w:t>
      </w:r>
      <w:r w:rsidR="00A42FE3" w:rsidRPr="00A42FE3">
        <w:rPr>
          <w:rFonts w:ascii="Arial" w:hAnsi="Arial" w:cs="Arial"/>
          <w:color w:val="333333"/>
        </w:rPr>
        <w:lastRenderedPageBreak/>
        <w:t xml:space="preserve">this role and your supporting information should tell us why you should be considered for this appointment, and what you will bring to the </w:t>
      </w:r>
      <w:r w:rsidR="00AF26B8">
        <w:rPr>
          <w:rFonts w:ascii="Arial" w:hAnsi="Arial" w:cs="Arial"/>
          <w:color w:val="333333"/>
        </w:rPr>
        <w:t>Hammersmith &amp; Fulham</w:t>
      </w:r>
      <w:r w:rsidR="00A42FE3" w:rsidRPr="00A42FE3">
        <w:rPr>
          <w:rFonts w:ascii="Arial" w:hAnsi="Arial" w:cs="Arial"/>
          <w:color w:val="333333"/>
        </w:rPr>
        <w:t xml:space="preserve"> Safeguarding Children’s Partnership. </w:t>
      </w:r>
    </w:p>
    <w:p w14:paraId="574CC49F" w14:textId="77777777" w:rsidR="0036161B" w:rsidRDefault="0036161B" w:rsidP="004D4E2F">
      <w:pPr>
        <w:rPr>
          <w:rFonts w:ascii="Arial" w:hAnsi="Arial" w:cs="Arial"/>
          <w:color w:val="333333"/>
        </w:rPr>
      </w:pPr>
    </w:p>
    <w:p w14:paraId="379E2FE1" w14:textId="4E6FD19B" w:rsidR="003C5FE9" w:rsidRPr="00A9415F" w:rsidRDefault="00A42FE3" w:rsidP="00D53CF4">
      <w:pPr>
        <w:pStyle w:val="NormalWeb"/>
        <w:shd w:val="clear" w:color="auto" w:fill="FFFFFF"/>
        <w:spacing w:before="0" w:beforeAutospacing="0" w:after="0" w:afterAutospacing="0" w:line="336" w:lineRule="atLeast"/>
        <w:rPr>
          <w:rFonts w:ascii="Arial" w:hAnsi="Arial" w:cs="Arial"/>
          <w:color w:val="333333"/>
        </w:rPr>
      </w:pPr>
      <w:r w:rsidRPr="00A42FE3">
        <w:rPr>
          <w:rFonts w:ascii="Arial" w:hAnsi="Arial" w:cs="Arial"/>
          <w:color w:val="333333"/>
        </w:rPr>
        <w:t>You will find further information about the Partnership and its work at:</w:t>
      </w:r>
      <w:r w:rsidR="00004E2F">
        <w:rPr>
          <w:rFonts w:ascii="Arial" w:hAnsi="Arial" w:cs="Arial"/>
          <w:color w:val="333333"/>
        </w:rPr>
        <w:t xml:space="preserve"> </w:t>
      </w:r>
      <w:hyperlink r:id="rId12" w:history="1">
        <w:r w:rsidR="000B46C5" w:rsidRPr="00A9415F">
          <w:rPr>
            <w:rStyle w:val="Hyperlink"/>
            <w:rFonts w:ascii="Arial" w:eastAsiaTheme="majorEastAsia" w:hAnsi="Arial" w:cs="Arial"/>
          </w:rPr>
          <w:t>Hammersmith and Fulham's Local Safeguarding Partnership (hflscp.co.uk)</w:t>
        </w:r>
      </w:hyperlink>
    </w:p>
    <w:p w14:paraId="4D89493F" w14:textId="77777777" w:rsidR="00D53CF4" w:rsidRDefault="00D53CF4" w:rsidP="00D53CF4">
      <w:pPr>
        <w:pStyle w:val="NormalWeb"/>
        <w:shd w:val="clear" w:color="auto" w:fill="FFFFFF"/>
        <w:spacing w:before="0" w:beforeAutospacing="0" w:after="0" w:afterAutospacing="0" w:line="336" w:lineRule="atLeast"/>
        <w:rPr>
          <w:rFonts w:ascii="Arial" w:hAnsi="Arial" w:cs="Arial"/>
          <w:color w:val="333333"/>
        </w:rPr>
      </w:pPr>
    </w:p>
    <w:p w14:paraId="4E2FE8E4" w14:textId="2A10473A" w:rsidR="00F952EA" w:rsidRPr="009B4D4D" w:rsidRDefault="00D53CF4" w:rsidP="00F57837">
      <w:pPr>
        <w:pStyle w:val="NormalWeb"/>
        <w:shd w:val="clear" w:color="auto" w:fill="FFFFFF"/>
        <w:spacing w:before="0" w:beforeAutospacing="0" w:after="0" w:afterAutospacing="0" w:line="276" w:lineRule="auto"/>
        <w:rPr>
          <w:rFonts w:ascii="Arial" w:hAnsi="Arial" w:cs="Arial"/>
          <w:color w:val="333333"/>
        </w:rPr>
      </w:pPr>
      <w:r>
        <w:rPr>
          <w:rFonts w:ascii="Arial" w:hAnsi="Arial" w:cs="Arial"/>
          <w:color w:val="333333"/>
        </w:rPr>
        <w:t>P</w:t>
      </w:r>
      <w:r w:rsidR="00F952EA" w:rsidRPr="009B4D4D">
        <w:rPr>
          <w:rFonts w:ascii="Arial" w:hAnsi="Arial" w:cs="Arial"/>
          <w:color w:val="333333"/>
        </w:rPr>
        <w:t xml:space="preserve">lease limit cover letters to no more than three sides of </w:t>
      </w:r>
      <w:proofErr w:type="spellStart"/>
      <w:r w:rsidR="00F952EA" w:rsidRPr="009B4D4D">
        <w:rPr>
          <w:rFonts w:ascii="Arial" w:hAnsi="Arial" w:cs="Arial"/>
          <w:color w:val="333333"/>
        </w:rPr>
        <w:t>A4</w:t>
      </w:r>
      <w:proofErr w:type="spellEnd"/>
      <w:r w:rsidR="00F952EA" w:rsidRPr="009B4D4D">
        <w:rPr>
          <w:rFonts w:ascii="Arial" w:hAnsi="Arial" w:cs="Arial"/>
          <w:color w:val="333333"/>
        </w:rPr>
        <w:t xml:space="preserve"> maximum. This should detail </w:t>
      </w:r>
      <w:r w:rsidR="00F952EA">
        <w:rPr>
          <w:rFonts w:ascii="Arial" w:hAnsi="Arial" w:cs="Arial"/>
          <w:color w:val="333333"/>
        </w:rPr>
        <w:t>y</w:t>
      </w:r>
      <w:r w:rsidR="00F952EA" w:rsidRPr="009B4D4D">
        <w:rPr>
          <w:rFonts w:ascii="Arial" w:hAnsi="Arial" w:cs="Arial"/>
          <w:color w:val="333333"/>
        </w:rPr>
        <w:t xml:space="preserve">our suitability and experience </w:t>
      </w:r>
      <w:r w:rsidR="00F952EA">
        <w:rPr>
          <w:rFonts w:ascii="Arial" w:hAnsi="Arial" w:cs="Arial"/>
          <w:color w:val="333333"/>
        </w:rPr>
        <w:t>meets the requirements of the</w:t>
      </w:r>
      <w:r w:rsidR="00F952EA" w:rsidRPr="009B4D4D">
        <w:rPr>
          <w:rFonts w:ascii="Arial" w:hAnsi="Arial" w:cs="Arial"/>
          <w:color w:val="333333"/>
        </w:rPr>
        <w:t xml:space="preserve"> job description </w:t>
      </w:r>
      <w:r w:rsidR="00F952EA">
        <w:rPr>
          <w:rFonts w:ascii="Arial" w:hAnsi="Arial" w:cs="Arial"/>
          <w:color w:val="333333"/>
        </w:rPr>
        <w:t xml:space="preserve">and </w:t>
      </w:r>
      <w:r w:rsidR="00F952EA" w:rsidRPr="009B4D4D">
        <w:rPr>
          <w:rFonts w:ascii="Arial" w:hAnsi="Arial" w:cs="Arial"/>
          <w:color w:val="333333"/>
        </w:rPr>
        <w:t>person specification.</w:t>
      </w:r>
    </w:p>
    <w:p w14:paraId="3774E991" w14:textId="77777777" w:rsidR="00A94050" w:rsidRDefault="00A94050" w:rsidP="00A94050"/>
    <w:p w14:paraId="701D67C3" w14:textId="77777777" w:rsidR="005E1C63" w:rsidRDefault="005E1C63" w:rsidP="005E1C63">
      <w:r>
        <w:t xml:space="preserve">The successful applicant will be required to complete an enhanced DBS check and </w:t>
      </w:r>
    </w:p>
    <w:p w14:paraId="0FD64FD5" w14:textId="3322967B" w:rsidR="005E1C63" w:rsidRDefault="005E1C63" w:rsidP="005E1C63">
      <w:r>
        <w:t>provide criminal conviction information</w:t>
      </w:r>
    </w:p>
    <w:p w14:paraId="355D034C" w14:textId="77777777" w:rsidR="005E1C63" w:rsidRDefault="005E1C63" w:rsidP="005E1C63"/>
    <w:p w14:paraId="140B1858" w14:textId="38582C9A" w:rsidR="00D40AB2" w:rsidRDefault="00D40AB2" w:rsidP="00A94050">
      <w:r>
        <w:t>For an informal discussion please contact either</w:t>
      </w:r>
      <w:r w:rsidR="00252D5F">
        <w:t>:</w:t>
      </w:r>
    </w:p>
    <w:p w14:paraId="176368D6" w14:textId="77777777" w:rsidR="001D0DD4" w:rsidRDefault="001D0DD4" w:rsidP="001D0DD4">
      <w:pPr>
        <w:spacing w:after="120"/>
      </w:pPr>
    </w:p>
    <w:p w14:paraId="5D51CC3C" w14:textId="1692C384" w:rsidR="00102B71" w:rsidRDefault="00D53CF4" w:rsidP="001D0DD4">
      <w:pPr>
        <w:spacing w:after="120"/>
      </w:pPr>
      <w:r>
        <w:t>Anna Carpenter Head of Safeguarding, Review and Quality Assurance</w:t>
      </w:r>
      <w:r w:rsidR="00252D5F">
        <w:t xml:space="preserve"> </w:t>
      </w:r>
      <w:r w:rsidR="000D5E36">
        <w:t xml:space="preserve"> </w:t>
      </w:r>
      <w:r w:rsidR="00252D5F">
        <w:t>07775554389</w:t>
      </w:r>
    </w:p>
    <w:p w14:paraId="1EB33FAB" w14:textId="72374B0B" w:rsidR="00D53CF4" w:rsidRDefault="00D53CF4" w:rsidP="001D0DD4">
      <w:pPr>
        <w:spacing w:after="120"/>
      </w:pPr>
      <w:r>
        <w:t>Jo Pymont</w:t>
      </w:r>
      <w:r w:rsidR="00102B71">
        <w:t xml:space="preserve">, Director of Performance and Quality </w:t>
      </w:r>
      <w:r w:rsidR="00252D5F">
        <w:t xml:space="preserve"> </w:t>
      </w:r>
      <w:r w:rsidR="00883AF4" w:rsidRPr="00883AF4">
        <w:t>07825907091</w:t>
      </w:r>
    </w:p>
    <w:sectPr w:rsidR="00D53CF4" w:rsidSect="005256C8">
      <w:headerReference w:type="default" r:id="rId13"/>
      <w:head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49753" w14:textId="77777777" w:rsidR="00E87DC5" w:rsidRDefault="00E87DC5" w:rsidP="00032934">
      <w:r>
        <w:separator/>
      </w:r>
    </w:p>
  </w:endnote>
  <w:endnote w:type="continuationSeparator" w:id="0">
    <w:p w14:paraId="30F30365" w14:textId="77777777" w:rsidR="00E87DC5" w:rsidRDefault="00E87DC5" w:rsidP="0003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8CF8" w14:textId="77777777" w:rsidR="00E87DC5" w:rsidRDefault="00E87DC5" w:rsidP="00032934">
      <w:r>
        <w:separator/>
      </w:r>
    </w:p>
  </w:footnote>
  <w:footnote w:type="continuationSeparator" w:id="0">
    <w:p w14:paraId="5FAA22E8" w14:textId="77777777" w:rsidR="00E87DC5" w:rsidRDefault="00E87DC5" w:rsidP="0003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76F8" w14:textId="47812ADA" w:rsidR="00032934" w:rsidRDefault="00032934" w:rsidP="00D577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B50D" w14:textId="4000D0C6" w:rsidR="001C7098" w:rsidRDefault="001C7098" w:rsidP="001C7098">
    <w:pPr>
      <w:pStyle w:val="Header"/>
      <w:jc w:val="center"/>
    </w:pPr>
    <w:r>
      <w:rPr>
        <w:noProof/>
      </w:rPr>
      <w:drawing>
        <wp:inline distT="0" distB="0" distL="0" distR="0" wp14:anchorId="7A5605BB" wp14:editId="19DE708B">
          <wp:extent cx="4564380" cy="1366887"/>
          <wp:effectExtent l="0" t="0" r="7620" b="5080"/>
          <wp:docPr id="1"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P Logos H&amp;F-1.jpg"/>
                  <pic:cNvPicPr/>
                </pic:nvPicPr>
                <pic:blipFill>
                  <a:blip r:embed="rId1">
                    <a:extLst>
                      <a:ext uri="{28A0092B-C50C-407E-A947-70E740481C1C}">
                        <a14:useLocalDpi xmlns:a14="http://schemas.microsoft.com/office/drawing/2010/main" val="0"/>
                      </a:ext>
                    </a:extLst>
                  </a:blip>
                  <a:stretch>
                    <a:fillRect/>
                  </a:stretch>
                </pic:blipFill>
                <pic:spPr>
                  <a:xfrm>
                    <a:off x="0" y="0"/>
                    <a:ext cx="4575065" cy="1370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F1F24"/>
    <w:multiLevelType w:val="multilevel"/>
    <w:tmpl w:val="D5E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90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EA"/>
    <w:rsid w:val="00004E2F"/>
    <w:rsid w:val="00032934"/>
    <w:rsid w:val="00051D83"/>
    <w:rsid w:val="0006223D"/>
    <w:rsid w:val="000B46C5"/>
    <w:rsid w:val="000D5E36"/>
    <w:rsid w:val="00102B71"/>
    <w:rsid w:val="00136C27"/>
    <w:rsid w:val="001C7098"/>
    <w:rsid w:val="001D0DD4"/>
    <w:rsid w:val="002017BE"/>
    <w:rsid w:val="00252D5F"/>
    <w:rsid w:val="002C3E8E"/>
    <w:rsid w:val="0036161B"/>
    <w:rsid w:val="003C5FE9"/>
    <w:rsid w:val="003E4191"/>
    <w:rsid w:val="00494D1E"/>
    <w:rsid w:val="004D4E2F"/>
    <w:rsid w:val="00502D9B"/>
    <w:rsid w:val="00513D41"/>
    <w:rsid w:val="00515D4A"/>
    <w:rsid w:val="005256C8"/>
    <w:rsid w:val="00570862"/>
    <w:rsid w:val="005B7DC3"/>
    <w:rsid w:val="005E1C63"/>
    <w:rsid w:val="006479F8"/>
    <w:rsid w:val="006925AF"/>
    <w:rsid w:val="006B68DA"/>
    <w:rsid w:val="006C0ADD"/>
    <w:rsid w:val="006C6A78"/>
    <w:rsid w:val="006F5CD5"/>
    <w:rsid w:val="00883AF4"/>
    <w:rsid w:val="00941BB4"/>
    <w:rsid w:val="00952200"/>
    <w:rsid w:val="00974AF0"/>
    <w:rsid w:val="00A25B9F"/>
    <w:rsid w:val="00A36B09"/>
    <w:rsid w:val="00A42FE3"/>
    <w:rsid w:val="00A74B77"/>
    <w:rsid w:val="00A94050"/>
    <w:rsid w:val="00A9415F"/>
    <w:rsid w:val="00AF26B8"/>
    <w:rsid w:val="00B558A4"/>
    <w:rsid w:val="00BA27B5"/>
    <w:rsid w:val="00C35CF4"/>
    <w:rsid w:val="00C634F7"/>
    <w:rsid w:val="00CB107F"/>
    <w:rsid w:val="00D40AB2"/>
    <w:rsid w:val="00D53CF4"/>
    <w:rsid w:val="00D577CC"/>
    <w:rsid w:val="00D75843"/>
    <w:rsid w:val="00D975B4"/>
    <w:rsid w:val="00E151E2"/>
    <w:rsid w:val="00E7723F"/>
    <w:rsid w:val="00E87DC5"/>
    <w:rsid w:val="00EE7F19"/>
    <w:rsid w:val="00EF6D81"/>
    <w:rsid w:val="00F05772"/>
    <w:rsid w:val="00F57837"/>
    <w:rsid w:val="00F95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D5C3"/>
  <w15:chartTrackingRefBased/>
  <w15:docId w15:val="{09753B96-18A9-4320-98DD-0A7F9AD1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EA"/>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rsid w:val="00F952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952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952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2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2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2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character" w:customStyle="1" w:styleId="Heading4Char">
    <w:name w:val="Heading 4 Char"/>
    <w:basedOn w:val="DefaultParagraphFont"/>
    <w:link w:val="Heading4"/>
    <w:uiPriority w:val="9"/>
    <w:semiHidden/>
    <w:rsid w:val="00F952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952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95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2EA"/>
    <w:rPr>
      <w:rFonts w:eastAsiaTheme="majorEastAsia" w:cstheme="majorBidi"/>
      <w:color w:val="272727" w:themeColor="text1" w:themeTint="D8"/>
    </w:rPr>
  </w:style>
  <w:style w:type="paragraph" w:styleId="Quote">
    <w:name w:val="Quote"/>
    <w:basedOn w:val="Normal"/>
    <w:next w:val="Normal"/>
    <w:link w:val="QuoteChar"/>
    <w:uiPriority w:val="29"/>
    <w:rsid w:val="00F952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52EA"/>
    <w:rPr>
      <w:i/>
      <w:iCs/>
      <w:color w:val="404040" w:themeColor="text1" w:themeTint="BF"/>
    </w:rPr>
  </w:style>
  <w:style w:type="paragraph" w:styleId="ListParagraph">
    <w:name w:val="List Paragraph"/>
    <w:basedOn w:val="Normal"/>
    <w:uiPriority w:val="34"/>
    <w:rsid w:val="00F952EA"/>
    <w:pPr>
      <w:ind w:left="720"/>
      <w:contextualSpacing/>
    </w:pPr>
  </w:style>
  <w:style w:type="character" w:styleId="IntenseEmphasis">
    <w:name w:val="Intense Emphasis"/>
    <w:basedOn w:val="DefaultParagraphFont"/>
    <w:uiPriority w:val="21"/>
    <w:rsid w:val="00F952EA"/>
    <w:rPr>
      <w:i/>
      <w:iCs/>
      <w:color w:val="365F91" w:themeColor="accent1" w:themeShade="BF"/>
    </w:rPr>
  </w:style>
  <w:style w:type="paragraph" w:styleId="IntenseQuote">
    <w:name w:val="Intense Quote"/>
    <w:basedOn w:val="Normal"/>
    <w:next w:val="Normal"/>
    <w:link w:val="IntenseQuoteChar"/>
    <w:uiPriority w:val="30"/>
    <w:rsid w:val="00F952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952EA"/>
    <w:rPr>
      <w:i/>
      <w:iCs/>
      <w:color w:val="365F91" w:themeColor="accent1" w:themeShade="BF"/>
    </w:rPr>
  </w:style>
  <w:style w:type="character" w:styleId="IntenseReference">
    <w:name w:val="Intense Reference"/>
    <w:basedOn w:val="DefaultParagraphFont"/>
    <w:uiPriority w:val="32"/>
    <w:rsid w:val="00F952EA"/>
    <w:rPr>
      <w:b/>
      <w:bCs/>
      <w:smallCaps/>
      <w:color w:val="365F91" w:themeColor="accent1" w:themeShade="BF"/>
      <w:spacing w:val="5"/>
    </w:rPr>
  </w:style>
  <w:style w:type="paragraph" w:styleId="NormalWeb">
    <w:name w:val="Normal (Web)"/>
    <w:basedOn w:val="Normal"/>
    <w:uiPriority w:val="99"/>
    <w:semiHidden/>
    <w:unhideWhenUsed/>
    <w:rsid w:val="00F952EA"/>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F952EA"/>
    <w:rPr>
      <w:b/>
      <w:bCs/>
    </w:rPr>
  </w:style>
  <w:style w:type="character" w:styleId="Hyperlink">
    <w:name w:val="Hyperlink"/>
    <w:basedOn w:val="DefaultParagraphFont"/>
    <w:uiPriority w:val="99"/>
    <w:unhideWhenUsed/>
    <w:rsid w:val="000B46C5"/>
    <w:rPr>
      <w:color w:val="0000FF"/>
      <w:u w:val="single"/>
    </w:rPr>
  </w:style>
  <w:style w:type="character" w:styleId="UnresolvedMention">
    <w:name w:val="Unresolved Mention"/>
    <w:basedOn w:val="DefaultParagraphFont"/>
    <w:uiPriority w:val="99"/>
    <w:semiHidden/>
    <w:unhideWhenUsed/>
    <w:rsid w:val="00A9415F"/>
    <w:rPr>
      <w:color w:val="605E5C"/>
      <w:shd w:val="clear" w:color="auto" w:fill="E1DFDD"/>
    </w:rPr>
  </w:style>
  <w:style w:type="paragraph" w:styleId="Header">
    <w:name w:val="header"/>
    <w:basedOn w:val="Normal"/>
    <w:link w:val="HeaderChar"/>
    <w:uiPriority w:val="99"/>
    <w:unhideWhenUsed/>
    <w:rsid w:val="00032934"/>
    <w:pPr>
      <w:tabs>
        <w:tab w:val="center" w:pos="4513"/>
        <w:tab w:val="right" w:pos="9026"/>
      </w:tabs>
    </w:pPr>
  </w:style>
  <w:style w:type="character" w:customStyle="1" w:styleId="HeaderChar">
    <w:name w:val="Header Char"/>
    <w:basedOn w:val="DefaultParagraphFont"/>
    <w:link w:val="Header"/>
    <w:uiPriority w:val="99"/>
    <w:rsid w:val="00032934"/>
  </w:style>
  <w:style w:type="paragraph" w:styleId="Footer">
    <w:name w:val="footer"/>
    <w:basedOn w:val="Normal"/>
    <w:link w:val="FooterChar"/>
    <w:uiPriority w:val="99"/>
    <w:unhideWhenUsed/>
    <w:rsid w:val="00032934"/>
    <w:pPr>
      <w:tabs>
        <w:tab w:val="center" w:pos="4513"/>
        <w:tab w:val="right" w:pos="9026"/>
      </w:tabs>
    </w:pPr>
  </w:style>
  <w:style w:type="character" w:customStyle="1" w:styleId="FooterChar">
    <w:name w:val="Footer Char"/>
    <w:basedOn w:val="DefaultParagraphFont"/>
    <w:link w:val="Footer"/>
    <w:uiPriority w:val="99"/>
    <w:rsid w:val="0003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flsc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Miller2@lbhf.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2275357BBDC4D8A3121F51DBFF3FC" ma:contentTypeVersion="18" ma:contentTypeDescription="Create a new document." ma:contentTypeScope="" ma:versionID="d78ff4c943faa20ca80708fdfc37c8b6">
  <xsd:schema xmlns:xsd="http://www.w3.org/2001/XMLSchema" xmlns:xs="http://www.w3.org/2001/XMLSchema" xmlns:p="http://schemas.microsoft.com/office/2006/metadata/properties" xmlns:ns2="a6178b68-9e39-47bc-991a-bb22846ac95a" xmlns:ns3="c5d6e10e-571c-4ea0-b995-d9ebc4484aed" xmlns:ns4="d202d31c-686c-4115-a7b9-5cc891ed602b" targetNamespace="http://schemas.microsoft.com/office/2006/metadata/properties" ma:root="true" ma:fieldsID="e708158a0b27fbb1ad840e8145fc4ad2" ns2:_="" ns3:_="" ns4:_="">
    <xsd:import namespace="a6178b68-9e39-47bc-991a-bb22846ac95a"/>
    <xsd:import namespace="c5d6e10e-571c-4ea0-b995-d9ebc4484ae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78b68-9e39-47bc-991a-bb22846ac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6e10e-571c-4ea0-b995-d9ebc4484a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178b68-9e39-47bc-991a-bb22846ac95a">
      <Terms xmlns="http://schemas.microsoft.com/office/infopath/2007/PartnerControls"/>
    </lcf76f155ced4ddcb4097134ff3c332f>
    <TaxCatchAll xmlns="d202d31c-686c-4115-a7b9-5cc891ed60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A3F9-2313-4C62-A920-2E7CC8347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78b68-9e39-47bc-991a-bb22846ac95a"/>
    <ds:schemaRef ds:uri="c5d6e10e-571c-4ea0-b995-d9ebc4484aed"/>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EFA5C-77F8-4EAD-99AF-1A5132406112}">
  <ds:schemaRefs>
    <ds:schemaRef ds:uri="http://schemas.microsoft.com/office/2006/metadata/properties"/>
    <ds:schemaRef ds:uri="http://schemas.microsoft.com/office/infopath/2007/PartnerControls"/>
    <ds:schemaRef ds:uri="a6178b68-9e39-47bc-991a-bb22846ac95a"/>
    <ds:schemaRef ds:uri="d202d31c-686c-4115-a7b9-5cc891ed602b"/>
  </ds:schemaRefs>
</ds:datastoreItem>
</file>

<file path=customXml/itemProps3.xml><?xml version="1.0" encoding="utf-8"?>
<ds:datastoreItem xmlns:ds="http://schemas.openxmlformats.org/officeDocument/2006/customXml" ds:itemID="{7CD926DC-32A7-4E00-8D72-5FBCFDCD370E}">
  <ds:schemaRefs>
    <ds:schemaRef ds:uri="http://schemas.microsoft.com/sharepoint/v3/contenttype/forms"/>
  </ds:schemaRefs>
</ds:datastoreItem>
</file>

<file path=customXml/itemProps4.xml><?xml version="1.0" encoding="utf-8"?>
<ds:datastoreItem xmlns:ds="http://schemas.openxmlformats.org/officeDocument/2006/customXml" ds:itemID="{DFAFFB98-A035-46FF-9B2B-31F44AF9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Anna: H&amp;F</dc:creator>
  <cp:keywords/>
  <dc:description/>
  <cp:lastModifiedBy>Carpenter Anna: H&amp;F</cp:lastModifiedBy>
  <cp:revision>9</cp:revision>
  <dcterms:created xsi:type="dcterms:W3CDTF">2024-09-06T16:01:00Z</dcterms:created>
  <dcterms:modified xsi:type="dcterms:W3CDTF">2024-09-24T16:14:00Z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0x0101005E02275357BBDC4D8A3121F51DBFF3FC</vt:lpwstr>
  </property>
  <property fmtid="{D5CDD505-2E9C-101B-9397-08002B2CF9AE}" pid="3" name="MediaServiceImageTags">
    <vt:lpwstr/>
  </property>
</Properties>
</file>