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156082" w:themeColor="accent1"/>
        </w:rPr>
        <w:id w:val="851924375"/>
        <w:docPartObj>
          <w:docPartGallery w:val="Cover Pages"/>
          <w:docPartUnique/>
        </w:docPartObj>
      </w:sdtPr>
      <w:sdtEndPr>
        <w:rPr>
          <w:rFonts w:ascii="Arial" w:hAnsi="Arial" w:cs="Arial"/>
          <w:color w:val="auto"/>
        </w:rPr>
      </w:sdtEndPr>
      <w:sdtContent>
        <w:p w14:paraId="058AAB75" w14:textId="77777777" w:rsidR="008F7CF1" w:rsidRDefault="008F7CF1" w:rsidP="008F7CF1">
          <w:pPr>
            <w:pStyle w:val="NoSpacing"/>
            <w:spacing w:before="1540" w:after="240"/>
            <w:jc w:val="center"/>
            <w:rPr>
              <w:color w:val="156082" w:themeColor="accent1"/>
            </w:rPr>
          </w:pPr>
          <w:r>
            <w:rPr>
              <w:noProof/>
              <w:color w:val="156082" w:themeColor="accent1"/>
            </w:rPr>
            <w:drawing>
              <wp:inline distT="0" distB="0" distL="0" distR="0" wp14:anchorId="6FD7F7F4" wp14:editId="10288DE4">
                <wp:extent cx="5322570" cy="2047240"/>
                <wp:effectExtent l="0" t="0" r="0" b="0"/>
                <wp:docPr id="1906588435" name="Picture 1" descr="A logo for a local school children's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588435" name="Picture 1" descr="A logo for a local school children's compan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2570" cy="2047240"/>
                        </a:xfrm>
                        <a:prstGeom prst="rect">
                          <a:avLst/>
                        </a:prstGeom>
                        <a:noFill/>
                      </pic:spPr>
                    </pic:pic>
                  </a:graphicData>
                </a:graphic>
              </wp:inline>
            </w:drawing>
          </w:r>
        </w:p>
        <w:p w14:paraId="33E0647F" w14:textId="77777777" w:rsidR="008F7CF1" w:rsidRDefault="008F7CF1" w:rsidP="008F7CF1">
          <w:pPr>
            <w:rPr>
              <w:rFonts w:ascii="Arial" w:hAnsi="Arial" w:cs="Arial"/>
              <w:b/>
              <w:bCs/>
              <w:color w:val="0070C0"/>
              <w:sz w:val="32"/>
              <w:szCs w:val="32"/>
            </w:rPr>
          </w:pPr>
        </w:p>
        <w:p w14:paraId="427C306E" w14:textId="77777777" w:rsidR="008F7CF1" w:rsidRPr="00E876DD" w:rsidRDefault="008F7CF1" w:rsidP="008F7CF1">
          <w:pPr>
            <w:rPr>
              <w:rFonts w:ascii="Arial" w:hAnsi="Arial" w:cs="Arial"/>
              <w:color w:val="595959" w:themeColor="text1" w:themeTint="A6"/>
              <w:sz w:val="32"/>
              <w:szCs w:val="32"/>
            </w:rPr>
          </w:pPr>
        </w:p>
        <w:p w14:paraId="315AD310" w14:textId="77777777" w:rsidR="008F7CF1" w:rsidRPr="00E876DD" w:rsidRDefault="008F7CF1" w:rsidP="008F7CF1">
          <w:pPr>
            <w:spacing w:after="0" w:line="240" w:lineRule="auto"/>
            <w:jc w:val="center"/>
            <w:rPr>
              <w:rFonts w:ascii="Arial Rounded MT Bold" w:hAnsi="Arial Rounded MT Bold" w:cs="Arial"/>
              <w:color w:val="595959" w:themeColor="text1" w:themeTint="A6"/>
              <w:sz w:val="40"/>
              <w:szCs w:val="40"/>
            </w:rPr>
          </w:pPr>
          <w:r w:rsidRPr="00E876DD">
            <w:rPr>
              <w:rFonts w:ascii="Arial Rounded MT Bold" w:hAnsi="Arial Rounded MT Bold" w:cs="Arial"/>
              <w:color w:val="595959" w:themeColor="text1" w:themeTint="A6"/>
              <w:sz w:val="40"/>
              <w:szCs w:val="40"/>
            </w:rPr>
            <w:t>HAMMERSMITH &amp; FULHAM</w:t>
          </w:r>
        </w:p>
        <w:p w14:paraId="045FE442" w14:textId="77777777" w:rsidR="008F7CF1" w:rsidRPr="00E876DD" w:rsidRDefault="008F7CF1" w:rsidP="008F7CF1">
          <w:pPr>
            <w:spacing w:after="0" w:line="240" w:lineRule="auto"/>
            <w:jc w:val="center"/>
            <w:rPr>
              <w:rFonts w:ascii="Arial Rounded MT Bold" w:hAnsi="Arial Rounded MT Bold" w:cs="Arial"/>
              <w:color w:val="595959" w:themeColor="text1" w:themeTint="A6"/>
              <w:sz w:val="40"/>
              <w:szCs w:val="40"/>
            </w:rPr>
          </w:pPr>
          <w:r w:rsidRPr="00E876DD">
            <w:rPr>
              <w:rFonts w:ascii="Arial Rounded MT Bold" w:hAnsi="Arial Rounded MT Bold" w:cs="Arial"/>
              <w:color w:val="595959" w:themeColor="text1" w:themeTint="A6"/>
              <w:sz w:val="40"/>
              <w:szCs w:val="40"/>
            </w:rPr>
            <w:t>SAFEGUARDING CHILDREN</w:t>
          </w:r>
        </w:p>
        <w:p w14:paraId="6DC46A7A" w14:textId="77777777" w:rsidR="008F7CF1" w:rsidRDefault="008F7CF1" w:rsidP="008F7CF1">
          <w:pPr>
            <w:spacing w:after="0" w:line="240" w:lineRule="auto"/>
            <w:jc w:val="center"/>
            <w:rPr>
              <w:rFonts w:ascii="Arial Rounded MT Bold" w:hAnsi="Arial Rounded MT Bold" w:cs="Arial"/>
              <w:color w:val="595959" w:themeColor="text1" w:themeTint="A6"/>
              <w:sz w:val="40"/>
              <w:szCs w:val="40"/>
            </w:rPr>
          </w:pPr>
          <w:r w:rsidRPr="00E876DD">
            <w:rPr>
              <w:rFonts w:ascii="Arial Rounded MT Bold" w:hAnsi="Arial Rounded MT Bold" w:cs="Arial"/>
              <w:color w:val="595959" w:themeColor="text1" w:themeTint="A6"/>
              <w:sz w:val="40"/>
              <w:szCs w:val="40"/>
            </w:rPr>
            <w:t>PARTNERSHIP ARRANGEMENTS</w:t>
          </w:r>
        </w:p>
        <w:p w14:paraId="2335B47F" w14:textId="77777777" w:rsidR="008F7CF1" w:rsidRPr="00E876DD" w:rsidRDefault="008F7CF1" w:rsidP="008F7CF1">
          <w:pPr>
            <w:rPr>
              <w:rFonts w:ascii="Arial" w:hAnsi="Arial" w:cs="Arial"/>
              <w:b/>
              <w:bCs/>
              <w:color w:val="595959" w:themeColor="text1" w:themeTint="A6"/>
              <w:sz w:val="52"/>
              <w:szCs w:val="52"/>
            </w:rPr>
          </w:pPr>
        </w:p>
        <w:p w14:paraId="5E5A2E72" w14:textId="77777777" w:rsidR="008F7CF1" w:rsidRDefault="008F7CF1" w:rsidP="008F7CF1">
          <w:pPr>
            <w:rPr>
              <w:rFonts w:ascii="Arial" w:hAnsi="Arial" w:cs="Arial"/>
              <w:b/>
              <w:bCs/>
              <w:color w:val="0070C0"/>
              <w:sz w:val="32"/>
              <w:szCs w:val="32"/>
            </w:rPr>
          </w:pPr>
        </w:p>
        <w:tbl>
          <w:tblPr>
            <w:tblW w:w="0" w:type="auto"/>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5963"/>
          </w:tblGrid>
          <w:tr w:rsidR="008F7CF1" w:rsidRPr="005420BF" w14:paraId="0E0F89D1" w14:textId="77777777" w:rsidTr="0071357E">
            <w:trPr>
              <w:trHeight w:val="426"/>
            </w:trPr>
            <w:tc>
              <w:tcPr>
                <w:tcW w:w="2885" w:type="dxa"/>
                <w:vAlign w:val="center"/>
              </w:tcPr>
              <w:p w14:paraId="44B4C21A" w14:textId="77777777" w:rsidR="008F7CF1" w:rsidRPr="00470F4E" w:rsidRDefault="008F7CF1" w:rsidP="0071357E">
                <w:pPr>
                  <w:jc w:val="both"/>
                  <w:rPr>
                    <w:rFonts w:ascii="Arial Rounded MT Bold" w:eastAsia="Times New Roman" w:hAnsi="Arial Rounded MT Bold" w:cs="Arial"/>
                    <w:b/>
                    <w:color w:val="595959" w:themeColor="text1" w:themeTint="A6"/>
                  </w:rPr>
                </w:pPr>
                <w:r w:rsidRPr="00470F4E">
                  <w:rPr>
                    <w:rFonts w:ascii="Arial Rounded MT Bold" w:eastAsia="Times New Roman" w:hAnsi="Arial Rounded MT Bold" w:cs="Arial"/>
                    <w:b/>
                    <w:color w:val="595959" w:themeColor="text1" w:themeTint="A6"/>
                  </w:rPr>
                  <w:t xml:space="preserve">Published: </w:t>
                </w:r>
              </w:p>
            </w:tc>
            <w:tc>
              <w:tcPr>
                <w:tcW w:w="5963" w:type="dxa"/>
                <w:vAlign w:val="center"/>
              </w:tcPr>
              <w:p w14:paraId="65872E7E" w14:textId="4AB4621E" w:rsidR="008F7CF1" w:rsidRPr="00470F4E" w:rsidRDefault="0039085C" w:rsidP="0071357E">
                <w:pPr>
                  <w:jc w:val="both"/>
                  <w:rPr>
                    <w:rFonts w:ascii="Arial Rounded MT Bold" w:eastAsia="Times New Roman" w:hAnsi="Arial Rounded MT Bold" w:cs="Arial"/>
                    <w:b/>
                    <w:color w:val="595959" w:themeColor="text1" w:themeTint="A6"/>
                  </w:rPr>
                </w:pPr>
                <w:r>
                  <w:rPr>
                    <w:rFonts w:ascii="Arial Rounded MT Bold" w:eastAsia="Times New Roman" w:hAnsi="Arial Rounded MT Bold" w:cs="Arial"/>
                    <w:b/>
                    <w:color w:val="595959" w:themeColor="text1" w:themeTint="A6"/>
                  </w:rPr>
                  <w:t>October 2025</w:t>
                </w:r>
              </w:p>
            </w:tc>
          </w:tr>
          <w:tr w:rsidR="008F7CF1" w:rsidRPr="005420BF" w14:paraId="56ED4D29" w14:textId="77777777" w:rsidTr="0071357E">
            <w:trPr>
              <w:trHeight w:val="426"/>
            </w:trPr>
            <w:tc>
              <w:tcPr>
                <w:tcW w:w="2885" w:type="dxa"/>
                <w:vAlign w:val="center"/>
              </w:tcPr>
              <w:p w14:paraId="0526DBF0" w14:textId="77777777" w:rsidR="008F7CF1" w:rsidRPr="00470F4E" w:rsidRDefault="008F7CF1" w:rsidP="0071357E">
                <w:pPr>
                  <w:jc w:val="both"/>
                  <w:rPr>
                    <w:rFonts w:ascii="Arial Rounded MT Bold" w:eastAsia="Times New Roman" w:hAnsi="Arial Rounded MT Bold" w:cs="Arial"/>
                    <w:b/>
                    <w:color w:val="595959" w:themeColor="text1" w:themeTint="A6"/>
                  </w:rPr>
                </w:pPr>
                <w:r w:rsidRPr="00470F4E">
                  <w:rPr>
                    <w:rFonts w:ascii="Arial Rounded MT Bold" w:eastAsia="Times New Roman" w:hAnsi="Arial Rounded MT Bold" w:cs="Arial"/>
                    <w:b/>
                    <w:color w:val="595959" w:themeColor="text1" w:themeTint="A6"/>
                  </w:rPr>
                  <w:t xml:space="preserve">Review Arrangements:  </w:t>
                </w:r>
              </w:p>
            </w:tc>
            <w:tc>
              <w:tcPr>
                <w:tcW w:w="5963" w:type="dxa"/>
                <w:vAlign w:val="center"/>
              </w:tcPr>
              <w:p w14:paraId="3ED044D4" w14:textId="77777777" w:rsidR="008F7CF1" w:rsidRPr="00470F4E" w:rsidRDefault="008F7CF1" w:rsidP="0071357E">
                <w:pPr>
                  <w:autoSpaceDE w:val="0"/>
                  <w:autoSpaceDN w:val="0"/>
                  <w:adjustRightInd w:val="0"/>
                  <w:jc w:val="both"/>
                  <w:rPr>
                    <w:rFonts w:ascii="Arial Rounded MT Bold" w:eastAsia="Times New Roman" w:hAnsi="Arial Rounded MT Bold" w:cs="Arial"/>
                    <w:b/>
                    <w:color w:val="595959" w:themeColor="text1" w:themeTint="A6"/>
                  </w:rPr>
                </w:pPr>
                <w:r w:rsidRPr="00470F4E">
                  <w:rPr>
                    <w:rFonts w:ascii="Arial Rounded MT Bold" w:eastAsia="Times New Roman" w:hAnsi="Arial Rounded MT Bold" w:cs="Arial"/>
                    <w:b/>
                    <w:color w:val="595959" w:themeColor="text1" w:themeTint="A6"/>
                  </w:rPr>
                  <w:t>These arrangements will be reviewed on an annual basis by the LSCP Executive Board</w:t>
                </w:r>
              </w:p>
            </w:tc>
          </w:tr>
        </w:tbl>
        <w:p w14:paraId="68B5F70F" w14:textId="77777777" w:rsidR="008F7CF1" w:rsidRDefault="008F7CF1" w:rsidP="008F7CF1">
          <w:pPr>
            <w:rPr>
              <w:rFonts w:ascii="Arial" w:hAnsi="Arial" w:cs="Arial"/>
              <w:b/>
              <w:bCs/>
              <w:color w:val="0070C0"/>
              <w:sz w:val="32"/>
              <w:szCs w:val="32"/>
            </w:rPr>
          </w:pPr>
        </w:p>
        <w:p w14:paraId="27D3DA22" w14:textId="77777777" w:rsidR="008F7CF1" w:rsidRDefault="008F7CF1" w:rsidP="008F7CF1">
          <w:pPr>
            <w:rPr>
              <w:rFonts w:ascii="Arial" w:hAnsi="Arial" w:cs="Arial"/>
              <w:b/>
              <w:bCs/>
              <w:color w:val="0070C0"/>
              <w:sz w:val="32"/>
              <w:szCs w:val="32"/>
            </w:rPr>
          </w:pPr>
        </w:p>
        <w:p w14:paraId="05046732" w14:textId="7B168EEA" w:rsidR="002228C9" w:rsidRPr="008F7CF1" w:rsidRDefault="008F7CF1" w:rsidP="008F7CF1">
          <w:pPr>
            <w:pStyle w:val="NoSpacing"/>
            <w:spacing w:before="1540" w:after="240"/>
            <w:jc w:val="center"/>
            <w:rPr>
              <w:rFonts w:asciiTheme="majorHAnsi" w:eastAsiaTheme="majorEastAsia" w:hAnsiTheme="majorHAnsi" w:cstheme="majorBidi"/>
              <w:caps/>
              <w:color w:val="156082" w:themeColor="accent1"/>
              <w:sz w:val="80"/>
              <w:szCs w:val="80"/>
            </w:rPr>
          </w:pPr>
          <w:r w:rsidRPr="000F00C6">
            <w:rPr>
              <w:rFonts w:ascii="Arial" w:hAnsi="Arial" w:cs="Arial"/>
              <w:b/>
              <w:bCs/>
              <w:noProof/>
              <w:color w:val="0070C0"/>
              <w:sz w:val="32"/>
              <w:szCs w:val="32"/>
            </w:rPr>
            <w:drawing>
              <wp:inline distT="0" distB="0" distL="0" distR="0" wp14:anchorId="6132D4E3" wp14:editId="761DE23A">
                <wp:extent cx="6096851" cy="733527"/>
                <wp:effectExtent l="0" t="0" r="0" b="9525"/>
                <wp:docPr id="1412976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76824" name=""/>
                        <pic:cNvPicPr/>
                      </pic:nvPicPr>
                      <pic:blipFill>
                        <a:blip r:embed="rId12"/>
                        <a:stretch>
                          <a:fillRect/>
                        </a:stretch>
                      </pic:blipFill>
                      <pic:spPr>
                        <a:xfrm>
                          <a:off x="0" y="0"/>
                          <a:ext cx="6096851" cy="733527"/>
                        </a:xfrm>
                        <a:prstGeom prst="rect">
                          <a:avLst/>
                        </a:prstGeom>
                      </pic:spPr>
                    </pic:pic>
                  </a:graphicData>
                </a:graphic>
              </wp:inline>
            </w:drawing>
          </w:r>
          <w:r w:rsidR="002228C9">
            <w:rPr>
              <w:rFonts w:ascii="Arial" w:hAnsi="Arial" w:cs="Arial"/>
            </w:rPr>
            <w:br w:type="page"/>
          </w:r>
        </w:p>
      </w:sdtContent>
    </w:sdt>
    <w:p w14:paraId="732EE021" w14:textId="3341F944" w:rsidR="00FF3C6C" w:rsidRDefault="00FF3C6C" w:rsidP="00872BB9">
      <w:pPr>
        <w:rPr>
          <w:rFonts w:ascii="Arial" w:hAnsi="Arial" w:cs="Arial"/>
          <w:b/>
          <w:bCs/>
          <w:color w:val="0070C0"/>
          <w:sz w:val="32"/>
          <w:szCs w:val="32"/>
        </w:rPr>
      </w:pPr>
      <w:r>
        <w:rPr>
          <w:rFonts w:ascii="Arial" w:hAnsi="Arial" w:cs="Arial"/>
          <w:b/>
          <w:bCs/>
          <w:color w:val="0070C0"/>
          <w:sz w:val="32"/>
          <w:szCs w:val="32"/>
        </w:rPr>
        <w:lastRenderedPageBreak/>
        <w:t>Contents</w:t>
      </w:r>
    </w:p>
    <w:p w14:paraId="7205EEF3" w14:textId="37533E47" w:rsidR="00D17C9F" w:rsidRPr="003853C7" w:rsidRDefault="00D17C9F" w:rsidP="00872BB9">
      <w:pPr>
        <w:rPr>
          <w:rFonts w:ascii="Arial" w:hAnsi="Arial" w:cs="Arial"/>
        </w:rPr>
      </w:pPr>
      <w:r>
        <w:rPr>
          <w:rFonts w:ascii="Arial" w:hAnsi="Arial" w:cs="Arial"/>
          <w:b/>
          <w:bCs/>
        </w:rPr>
        <w:t>Introduction</w:t>
      </w:r>
      <w:r w:rsidR="00945AB5">
        <w:rPr>
          <w:rFonts w:ascii="Arial" w:hAnsi="Arial" w:cs="Arial"/>
          <w:b/>
          <w:bCs/>
        </w:rPr>
        <w:tab/>
      </w:r>
      <w:r w:rsidR="00945AB5">
        <w:rPr>
          <w:rFonts w:ascii="Arial" w:hAnsi="Arial" w:cs="Arial"/>
          <w:b/>
          <w:bCs/>
        </w:rPr>
        <w:tab/>
      </w:r>
      <w:r w:rsidR="00945AB5">
        <w:rPr>
          <w:rFonts w:ascii="Arial" w:hAnsi="Arial" w:cs="Arial"/>
          <w:b/>
          <w:bCs/>
        </w:rPr>
        <w:tab/>
      </w:r>
      <w:r w:rsidR="00945AB5">
        <w:rPr>
          <w:rFonts w:ascii="Arial" w:hAnsi="Arial" w:cs="Arial"/>
          <w:b/>
          <w:bCs/>
        </w:rPr>
        <w:tab/>
      </w:r>
      <w:r w:rsidR="00945AB5">
        <w:rPr>
          <w:rFonts w:ascii="Arial" w:hAnsi="Arial" w:cs="Arial"/>
          <w:b/>
          <w:bCs/>
        </w:rPr>
        <w:tab/>
      </w:r>
      <w:r w:rsidR="00945AB5">
        <w:rPr>
          <w:rFonts w:ascii="Arial" w:hAnsi="Arial" w:cs="Arial"/>
          <w:b/>
          <w:bCs/>
        </w:rPr>
        <w:tab/>
      </w:r>
      <w:r w:rsidR="00945AB5">
        <w:rPr>
          <w:rFonts w:ascii="Arial" w:hAnsi="Arial" w:cs="Arial"/>
          <w:b/>
          <w:bCs/>
        </w:rPr>
        <w:tab/>
      </w:r>
      <w:r w:rsidR="00945AB5">
        <w:rPr>
          <w:rFonts w:ascii="Arial" w:hAnsi="Arial" w:cs="Arial"/>
          <w:b/>
          <w:bCs/>
        </w:rPr>
        <w:tab/>
      </w:r>
      <w:r w:rsidR="00945AB5">
        <w:rPr>
          <w:rFonts w:ascii="Arial" w:hAnsi="Arial" w:cs="Arial"/>
          <w:b/>
          <w:bCs/>
        </w:rPr>
        <w:tab/>
      </w:r>
      <w:r w:rsidR="003853C7">
        <w:rPr>
          <w:rFonts w:ascii="Arial" w:hAnsi="Arial" w:cs="Arial"/>
          <w:b/>
          <w:bCs/>
        </w:rPr>
        <w:tab/>
      </w:r>
      <w:r w:rsidR="00CD28C1" w:rsidRPr="003853C7">
        <w:rPr>
          <w:rFonts w:ascii="Arial" w:hAnsi="Arial" w:cs="Arial"/>
        </w:rPr>
        <w:t xml:space="preserve">Page </w:t>
      </w:r>
      <w:r w:rsidR="00043FFC">
        <w:rPr>
          <w:rFonts w:ascii="Arial" w:hAnsi="Arial" w:cs="Arial"/>
        </w:rPr>
        <w:t>2</w:t>
      </w:r>
    </w:p>
    <w:p w14:paraId="3ADA89FB" w14:textId="3090E2FE" w:rsidR="00D17C9F" w:rsidRDefault="00113D37" w:rsidP="004A0D72">
      <w:pPr>
        <w:spacing w:after="0"/>
        <w:rPr>
          <w:rFonts w:ascii="Arial" w:hAnsi="Arial" w:cs="Arial"/>
          <w:b/>
          <w:bCs/>
        </w:rPr>
      </w:pPr>
      <w:r>
        <w:rPr>
          <w:rFonts w:ascii="Arial" w:hAnsi="Arial" w:cs="Arial"/>
          <w:b/>
          <w:bCs/>
        </w:rPr>
        <w:t>V</w:t>
      </w:r>
      <w:r w:rsidR="00D17C9F">
        <w:rPr>
          <w:rFonts w:ascii="Arial" w:hAnsi="Arial" w:cs="Arial"/>
          <w:b/>
          <w:bCs/>
        </w:rPr>
        <w:t>ision</w:t>
      </w:r>
      <w:r w:rsidR="00E361F5">
        <w:rPr>
          <w:rFonts w:ascii="Arial" w:hAnsi="Arial" w:cs="Arial"/>
          <w:b/>
          <w:bCs/>
        </w:rPr>
        <w:t>,</w:t>
      </w:r>
      <w:r w:rsidR="00D17C9F">
        <w:rPr>
          <w:rFonts w:ascii="Arial" w:hAnsi="Arial" w:cs="Arial"/>
          <w:b/>
          <w:bCs/>
        </w:rPr>
        <w:t xml:space="preserve"> priorities</w:t>
      </w:r>
      <w:r w:rsidR="00E361F5">
        <w:rPr>
          <w:rFonts w:ascii="Arial" w:hAnsi="Arial" w:cs="Arial"/>
          <w:b/>
          <w:bCs/>
        </w:rPr>
        <w:t xml:space="preserve"> and planning</w:t>
      </w:r>
      <w:r w:rsidR="00CD28C1">
        <w:rPr>
          <w:rFonts w:ascii="Arial" w:hAnsi="Arial" w:cs="Arial"/>
          <w:b/>
          <w:bCs/>
        </w:rPr>
        <w:tab/>
      </w:r>
      <w:r w:rsidR="00CD28C1">
        <w:rPr>
          <w:rFonts w:ascii="Arial" w:hAnsi="Arial" w:cs="Arial"/>
          <w:b/>
          <w:bCs/>
        </w:rPr>
        <w:tab/>
      </w:r>
      <w:r w:rsidR="00CD28C1">
        <w:rPr>
          <w:rFonts w:ascii="Arial" w:hAnsi="Arial" w:cs="Arial"/>
          <w:b/>
          <w:bCs/>
        </w:rPr>
        <w:tab/>
      </w:r>
      <w:r w:rsidR="00CD28C1">
        <w:rPr>
          <w:rFonts w:ascii="Arial" w:hAnsi="Arial" w:cs="Arial"/>
          <w:b/>
          <w:bCs/>
        </w:rPr>
        <w:tab/>
      </w:r>
      <w:r w:rsidR="00CD28C1">
        <w:rPr>
          <w:rFonts w:ascii="Arial" w:hAnsi="Arial" w:cs="Arial"/>
          <w:b/>
          <w:bCs/>
        </w:rPr>
        <w:tab/>
      </w:r>
      <w:r w:rsidR="00CD28C1">
        <w:rPr>
          <w:rFonts w:ascii="Arial" w:hAnsi="Arial" w:cs="Arial"/>
          <w:b/>
          <w:bCs/>
        </w:rPr>
        <w:tab/>
      </w:r>
      <w:bookmarkStart w:id="0" w:name="_Hlk185354142"/>
      <w:r w:rsidR="003853C7">
        <w:rPr>
          <w:rFonts w:ascii="Arial" w:hAnsi="Arial" w:cs="Arial"/>
          <w:b/>
          <w:bCs/>
        </w:rPr>
        <w:tab/>
      </w:r>
      <w:r w:rsidR="00CD28C1" w:rsidRPr="003853C7">
        <w:rPr>
          <w:rFonts w:ascii="Arial" w:hAnsi="Arial" w:cs="Arial"/>
        </w:rPr>
        <w:t>Page 2</w:t>
      </w:r>
      <w:bookmarkEnd w:id="0"/>
    </w:p>
    <w:p w14:paraId="35C7B6A4" w14:textId="4160F487" w:rsidR="00D17C9F" w:rsidRPr="00CD1078" w:rsidRDefault="00CD1078" w:rsidP="00892331">
      <w:pPr>
        <w:pStyle w:val="ListParagraph"/>
        <w:numPr>
          <w:ilvl w:val="0"/>
          <w:numId w:val="21"/>
        </w:numPr>
        <w:spacing w:after="0"/>
        <w:rPr>
          <w:rFonts w:ascii="Arial" w:hAnsi="Arial" w:cs="Arial"/>
        </w:rPr>
      </w:pPr>
      <w:r w:rsidRPr="00CD1078">
        <w:rPr>
          <w:rFonts w:ascii="Arial" w:hAnsi="Arial" w:cs="Arial"/>
        </w:rPr>
        <w:t xml:space="preserve">Our </w:t>
      </w:r>
      <w:r w:rsidR="00113D37">
        <w:rPr>
          <w:rFonts w:ascii="Arial" w:hAnsi="Arial" w:cs="Arial"/>
        </w:rPr>
        <w:t>v</w:t>
      </w:r>
      <w:r w:rsidRPr="00CD1078">
        <w:rPr>
          <w:rFonts w:ascii="Arial" w:hAnsi="Arial" w:cs="Arial"/>
        </w:rPr>
        <w:t>ision</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 2</w:t>
      </w:r>
    </w:p>
    <w:p w14:paraId="565962EB" w14:textId="3F91B91B" w:rsidR="00CD1078" w:rsidRPr="003853C7" w:rsidRDefault="00CD1078" w:rsidP="00892331">
      <w:pPr>
        <w:pStyle w:val="ListParagraph"/>
        <w:numPr>
          <w:ilvl w:val="0"/>
          <w:numId w:val="21"/>
        </w:numPr>
        <w:rPr>
          <w:rFonts w:ascii="Arial" w:hAnsi="Arial" w:cs="Arial"/>
        </w:rPr>
      </w:pPr>
      <w:r w:rsidRPr="00CD1078">
        <w:rPr>
          <w:rFonts w:ascii="Arial" w:hAnsi="Arial" w:cs="Arial"/>
        </w:rPr>
        <w:t>Priorities</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 3</w:t>
      </w:r>
    </w:p>
    <w:p w14:paraId="5D9317A0" w14:textId="54772762" w:rsidR="00473BE2" w:rsidRPr="003853C7" w:rsidRDefault="00473BE2" w:rsidP="00892331">
      <w:pPr>
        <w:pStyle w:val="ListParagraph"/>
        <w:numPr>
          <w:ilvl w:val="0"/>
          <w:numId w:val="21"/>
        </w:numPr>
        <w:rPr>
          <w:rFonts w:ascii="Arial" w:hAnsi="Arial" w:cs="Arial"/>
        </w:rPr>
      </w:pPr>
      <w:r>
        <w:rPr>
          <w:rFonts w:ascii="Arial" w:hAnsi="Arial" w:cs="Arial"/>
        </w:rPr>
        <w:t>Business Plan</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 3</w:t>
      </w:r>
    </w:p>
    <w:p w14:paraId="6F7B1491" w14:textId="7A2ECDFD" w:rsidR="00113D37" w:rsidRDefault="00113D37" w:rsidP="004A0D72">
      <w:pPr>
        <w:spacing w:after="0"/>
        <w:rPr>
          <w:rFonts w:ascii="Arial" w:hAnsi="Arial" w:cs="Arial"/>
          <w:b/>
          <w:bCs/>
        </w:rPr>
      </w:pPr>
      <w:r w:rsidRPr="00113D37">
        <w:rPr>
          <w:rFonts w:ascii="Arial" w:hAnsi="Arial" w:cs="Arial"/>
          <w:b/>
          <w:bCs/>
        </w:rPr>
        <w:t>Governance &amp; Structure</w:t>
      </w:r>
      <w:r w:rsidR="00CD28C1">
        <w:rPr>
          <w:rFonts w:ascii="Arial" w:hAnsi="Arial" w:cs="Arial"/>
          <w:b/>
          <w:bCs/>
        </w:rPr>
        <w:tab/>
      </w:r>
      <w:r w:rsidR="00CD28C1">
        <w:rPr>
          <w:rFonts w:ascii="Arial" w:hAnsi="Arial" w:cs="Arial"/>
          <w:b/>
          <w:bCs/>
        </w:rPr>
        <w:tab/>
      </w:r>
      <w:r w:rsidR="00CD28C1">
        <w:rPr>
          <w:rFonts w:ascii="Arial" w:hAnsi="Arial" w:cs="Arial"/>
          <w:b/>
          <w:bCs/>
        </w:rPr>
        <w:tab/>
      </w:r>
      <w:r w:rsidR="00CD28C1">
        <w:rPr>
          <w:rFonts w:ascii="Arial" w:hAnsi="Arial" w:cs="Arial"/>
          <w:b/>
          <w:bCs/>
        </w:rPr>
        <w:tab/>
      </w:r>
      <w:r w:rsidR="00CD28C1">
        <w:rPr>
          <w:rFonts w:ascii="Arial" w:hAnsi="Arial" w:cs="Arial"/>
          <w:b/>
          <w:bCs/>
        </w:rPr>
        <w:tab/>
      </w:r>
      <w:r w:rsidR="00CD28C1">
        <w:rPr>
          <w:rFonts w:ascii="Arial" w:hAnsi="Arial" w:cs="Arial"/>
          <w:b/>
          <w:bCs/>
        </w:rPr>
        <w:tab/>
      </w:r>
      <w:r w:rsidR="00CD28C1">
        <w:rPr>
          <w:rFonts w:ascii="Arial" w:hAnsi="Arial" w:cs="Arial"/>
          <w:b/>
          <w:bCs/>
        </w:rPr>
        <w:tab/>
      </w:r>
      <w:r w:rsidR="003853C7">
        <w:rPr>
          <w:rFonts w:ascii="Arial" w:hAnsi="Arial" w:cs="Arial"/>
          <w:b/>
          <w:bCs/>
        </w:rPr>
        <w:tab/>
      </w:r>
      <w:r w:rsidR="00CD28C1" w:rsidRPr="003853C7">
        <w:rPr>
          <w:rFonts w:ascii="Arial" w:hAnsi="Arial" w:cs="Arial"/>
        </w:rPr>
        <w:t>Page 4</w:t>
      </w:r>
    </w:p>
    <w:p w14:paraId="2905937B" w14:textId="14D3613E" w:rsidR="00113D37" w:rsidRDefault="00D232A2" w:rsidP="00892331">
      <w:pPr>
        <w:pStyle w:val="ListParagraph"/>
        <w:numPr>
          <w:ilvl w:val="0"/>
          <w:numId w:val="22"/>
        </w:numPr>
        <w:spacing w:after="0"/>
        <w:rPr>
          <w:rFonts w:ascii="Arial" w:hAnsi="Arial" w:cs="Arial"/>
        </w:rPr>
      </w:pPr>
      <w:r>
        <w:rPr>
          <w:rFonts w:ascii="Arial" w:hAnsi="Arial" w:cs="Arial"/>
        </w:rPr>
        <w:t>Executive Board</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w:t>
      </w:r>
      <w:r w:rsidR="00CD28C1">
        <w:rPr>
          <w:rFonts w:ascii="Arial" w:hAnsi="Arial" w:cs="Arial"/>
          <w:b/>
          <w:bCs/>
        </w:rPr>
        <w:t xml:space="preserve"> </w:t>
      </w:r>
      <w:r w:rsidR="00043FFC">
        <w:rPr>
          <w:rFonts w:ascii="Arial" w:hAnsi="Arial" w:cs="Arial"/>
        </w:rPr>
        <w:t>5</w:t>
      </w:r>
    </w:p>
    <w:p w14:paraId="43C3397D" w14:textId="030F9C08" w:rsidR="00CD28C1" w:rsidRPr="003853C7" w:rsidRDefault="00405E40" w:rsidP="00892331">
      <w:pPr>
        <w:pStyle w:val="ListParagraph"/>
        <w:numPr>
          <w:ilvl w:val="0"/>
          <w:numId w:val="22"/>
        </w:numPr>
        <w:rPr>
          <w:rFonts w:ascii="Arial" w:hAnsi="Arial" w:cs="Arial"/>
        </w:rPr>
      </w:pPr>
      <w:r>
        <w:rPr>
          <w:rFonts w:ascii="Arial" w:hAnsi="Arial" w:cs="Arial"/>
        </w:rPr>
        <w:t>Working in Partnership</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w:t>
      </w:r>
      <w:r w:rsidR="002A72D1">
        <w:rPr>
          <w:rFonts w:ascii="Arial" w:hAnsi="Arial" w:cs="Arial"/>
        </w:rPr>
        <w:t xml:space="preserve"> </w:t>
      </w:r>
      <w:r w:rsidR="00E853D6">
        <w:rPr>
          <w:rFonts w:ascii="Arial" w:hAnsi="Arial" w:cs="Arial"/>
        </w:rPr>
        <w:t>6</w:t>
      </w:r>
    </w:p>
    <w:p w14:paraId="77E06DBE" w14:textId="6E472FF9" w:rsidR="00D232A2" w:rsidRDefault="00D232A2" w:rsidP="00892331">
      <w:pPr>
        <w:pStyle w:val="ListParagraph"/>
        <w:numPr>
          <w:ilvl w:val="0"/>
          <w:numId w:val="22"/>
        </w:numPr>
        <w:rPr>
          <w:rFonts w:ascii="Arial" w:hAnsi="Arial" w:cs="Arial"/>
        </w:rPr>
      </w:pPr>
      <w:r>
        <w:rPr>
          <w:rFonts w:ascii="Arial" w:hAnsi="Arial" w:cs="Arial"/>
        </w:rPr>
        <w:t>Chairing Arrangements</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 xml:space="preserve">Page </w:t>
      </w:r>
      <w:r w:rsidR="002A72D1">
        <w:rPr>
          <w:rFonts w:ascii="Arial" w:hAnsi="Arial" w:cs="Arial"/>
        </w:rPr>
        <w:t>7</w:t>
      </w:r>
    </w:p>
    <w:p w14:paraId="7C4793B9" w14:textId="5E834DA9" w:rsidR="00D232A2" w:rsidRDefault="00D232A2" w:rsidP="00892331">
      <w:pPr>
        <w:pStyle w:val="ListParagraph"/>
        <w:numPr>
          <w:ilvl w:val="0"/>
          <w:numId w:val="22"/>
        </w:numPr>
        <w:rPr>
          <w:rFonts w:ascii="Arial" w:hAnsi="Arial" w:cs="Arial"/>
        </w:rPr>
      </w:pPr>
      <w:r w:rsidRPr="00D232A2">
        <w:rPr>
          <w:rFonts w:ascii="Arial" w:hAnsi="Arial" w:cs="Arial"/>
        </w:rPr>
        <w:t>Safeguarding Children Partnership Forum</w:t>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w:t>
      </w:r>
      <w:r w:rsidR="00CD28C1">
        <w:rPr>
          <w:rFonts w:ascii="Arial" w:hAnsi="Arial" w:cs="Arial"/>
          <w:b/>
          <w:bCs/>
        </w:rPr>
        <w:t xml:space="preserve"> </w:t>
      </w:r>
      <w:r w:rsidR="002A72D1" w:rsidRPr="002A72D1">
        <w:rPr>
          <w:rFonts w:ascii="Arial" w:hAnsi="Arial" w:cs="Arial"/>
        </w:rPr>
        <w:t>7</w:t>
      </w:r>
    </w:p>
    <w:p w14:paraId="30957067" w14:textId="08131117" w:rsidR="00D232A2" w:rsidRDefault="00AD0A5C" w:rsidP="00892331">
      <w:pPr>
        <w:pStyle w:val="ListParagraph"/>
        <w:numPr>
          <w:ilvl w:val="0"/>
          <w:numId w:val="22"/>
        </w:numPr>
        <w:rPr>
          <w:rFonts w:ascii="Arial" w:hAnsi="Arial" w:cs="Arial"/>
        </w:rPr>
      </w:pPr>
      <w:r>
        <w:rPr>
          <w:rFonts w:ascii="Arial" w:hAnsi="Arial" w:cs="Arial"/>
        </w:rPr>
        <w:t>Subgroups</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w:t>
      </w:r>
      <w:r w:rsidR="00CD28C1" w:rsidRPr="002A72D1">
        <w:rPr>
          <w:rFonts w:ascii="Arial" w:hAnsi="Arial" w:cs="Arial"/>
        </w:rPr>
        <w:t xml:space="preserve"> </w:t>
      </w:r>
      <w:r w:rsidR="002A72D1" w:rsidRPr="002A72D1">
        <w:rPr>
          <w:rFonts w:ascii="Arial" w:hAnsi="Arial" w:cs="Arial"/>
        </w:rPr>
        <w:t>8</w:t>
      </w:r>
    </w:p>
    <w:p w14:paraId="232C6963" w14:textId="49E87350" w:rsidR="00AD0A5C" w:rsidRDefault="00AD0A5C" w:rsidP="00892331">
      <w:pPr>
        <w:pStyle w:val="ListParagraph"/>
        <w:numPr>
          <w:ilvl w:val="1"/>
          <w:numId w:val="22"/>
        </w:numPr>
        <w:rPr>
          <w:rFonts w:ascii="Arial" w:hAnsi="Arial" w:cs="Arial"/>
        </w:rPr>
      </w:pPr>
      <w:r>
        <w:rPr>
          <w:rFonts w:ascii="Arial" w:hAnsi="Arial" w:cs="Arial"/>
        </w:rPr>
        <w:t>Partnership</w:t>
      </w:r>
      <w:r w:rsidR="00D46EBE">
        <w:rPr>
          <w:rFonts w:ascii="Arial" w:hAnsi="Arial" w:cs="Arial"/>
        </w:rPr>
        <w:t xml:space="preserve"> </w:t>
      </w:r>
      <w:r>
        <w:rPr>
          <w:rFonts w:ascii="Arial" w:hAnsi="Arial" w:cs="Arial"/>
        </w:rPr>
        <w:t>Group</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 xml:space="preserve">Page </w:t>
      </w:r>
      <w:r w:rsidR="00E853D6">
        <w:rPr>
          <w:rFonts w:ascii="Arial" w:hAnsi="Arial" w:cs="Arial"/>
        </w:rPr>
        <w:t>9</w:t>
      </w:r>
    </w:p>
    <w:p w14:paraId="64E69450" w14:textId="2BF262FB" w:rsidR="00D46EBE" w:rsidRPr="003853C7" w:rsidRDefault="00D46EBE" w:rsidP="00892331">
      <w:pPr>
        <w:pStyle w:val="ListParagraph"/>
        <w:numPr>
          <w:ilvl w:val="1"/>
          <w:numId w:val="22"/>
        </w:numPr>
        <w:rPr>
          <w:rFonts w:ascii="Arial" w:hAnsi="Arial" w:cs="Arial"/>
        </w:rPr>
      </w:pPr>
      <w:r>
        <w:rPr>
          <w:rFonts w:ascii="Arial" w:hAnsi="Arial" w:cs="Arial"/>
        </w:rPr>
        <w:t>Learning &amp; Development Group</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w:t>
      </w:r>
      <w:r w:rsidR="002A72D1">
        <w:rPr>
          <w:rFonts w:ascii="Arial" w:hAnsi="Arial" w:cs="Arial"/>
        </w:rPr>
        <w:t xml:space="preserve"> 9</w:t>
      </w:r>
    </w:p>
    <w:p w14:paraId="53808042" w14:textId="22FFD1E2" w:rsidR="00D46EBE" w:rsidRDefault="00D46EBE" w:rsidP="00892331">
      <w:pPr>
        <w:pStyle w:val="ListParagraph"/>
        <w:numPr>
          <w:ilvl w:val="1"/>
          <w:numId w:val="22"/>
        </w:numPr>
        <w:rPr>
          <w:rFonts w:ascii="Arial" w:hAnsi="Arial" w:cs="Arial"/>
        </w:rPr>
      </w:pPr>
      <w:r>
        <w:rPr>
          <w:rFonts w:ascii="Arial" w:hAnsi="Arial" w:cs="Arial"/>
        </w:rPr>
        <w:t>Case Review Group</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w:t>
      </w:r>
      <w:r w:rsidR="002A72D1">
        <w:rPr>
          <w:rFonts w:ascii="Arial" w:hAnsi="Arial" w:cs="Arial"/>
        </w:rPr>
        <w:t xml:space="preserve"> 10</w:t>
      </w:r>
    </w:p>
    <w:p w14:paraId="1A324916" w14:textId="0E7D2F00" w:rsidR="00D46EBE" w:rsidRDefault="00D46EBE" w:rsidP="00892331">
      <w:pPr>
        <w:pStyle w:val="ListParagraph"/>
        <w:numPr>
          <w:ilvl w:val="1"/>
          <w:numId w:val="22"/>
        </w:numPr>
        <w:rPr>
          <w:rFonts w:ascii="Arial" w:hAnsi="Arial" w:cs="Arial"/>
        </w:rPr>
      </w:pPr>
      <w:r>
        <w:rPr>
          <w:rFonts w:ascii="Arial" w:hAnsi="Arial" w:cs="Arial"/>
        </w:rPr>
        <w:t>Quality Performance and Challenge Group</w:t>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w:t>
      </w:r>
      <w:r w:rsidR="002A72D1">
        <w:rPr>
          <w:rFonts w:ascii="Arial" w:hAnsi="Arial" w:cs="Arial"/>
        </w:rPr>
        <w:t xml:space="preserve"> 10</w:t>
      </w:r>
    </w:p>
    <w:p w14:paraId="353C5962" w14:textId="12E93A95" w:rsidR="00A2222E" w:rsidRDefault="00A2222E" w:rsidP="00892331">
      <w:pPr>
        <w:pStyle w:val="ListParagraph"/>
        <w:numPr>
          <w:ilvl w:val="1"/>
          <w:numId w:val="22"/>
        </w:numPr>
        <w:rPr>
          <w:rFonts w:ascii="Arial" w:hAnsi="Arial" w:cs="Arial"/>
        </w:rPr>
      </w:pPr>
      <w:r>
        <w:rPr>
          <w:rFonts w:ascii="Arial" w:hAnsi="Arial" w:cs="Arial"/>
        </w:rPr>
        <w:t>Safeguarding in Education Group</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r w:rsidR="00CD28C1" w:rsidRPr="003853C7">
        <w:rPr>
          <w:rFonts w:ascii="Arial" w:hAnsi="Arial" w:cs="Arial"/>
        </w:rPr>
        <w:t>Page</w:t>
      </w:r>
      <w:r w:rsidR="002A72D1">
        <w:rPr>
          <w:rFonts w:ascii="Arial" w:hAnsi="Arial" w:cs="Arial"/>
        </w:rPr>
        <w:t xml:space="preserve"> 11</w:t>
      </w:r>
    </w:p>
    <w:p w14:paraId="7B5DF93E" w14:textId="7CFFCB29" w:rsidR="00A2222E" w:rsidRPr="003853C7" w:rsidRDefault="00C6595E" w:rsidP="00892331">
      <w:pPr>
        <w:pStyle w:val="ListParagraph"/>
        <w:numPr>
          <w:ilvl w:val="0"/>
          <w:numId w:val="24"/>
        </w:numPr>
        <w:rPr>
          <w:rFonts w:ascii="Arial" w:hAnsi="Arial" w:cs="Arial"/>
        </w:rPr>
      </w:pPr>
      <w:r>
        <w:rPr>
          <w:rFonts w:ascii="Arial" w:hAnsi="Arial" w:cs="Arial"/>
        </w:rPr>
        <w:t>Independent</w:t>
      </w:r>
      <w:r w:rsidR="00A2222E">
        <w:rPr>
          <w:rFonts w:ascii="Arial" w:hAnsi="Arial" w:cs="Arial"/>
        </w:rPr>
        <w:t xml:space="preserve"> Scrutiny</w:t>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CD28C1">
        <w:rPr>
          <w:rFonts w:ascii="Arial" w:hAnsi="Arial" w:cs="Arial"/>
        </w:rPr>
        <w:tab/>
      </w:r>
      <w:r w:rsidR="003853C7">
        <w:rPr>
          <w:rFonts w:ascii="Arial" w:hAnsi="Arial" w:cs="Arial"/>
        </w:rPr>
        <w:tab/>
      </w:r>
      <w:bookmarkStart w:id="1" w:name="_Hlk185354325"/>
      <w:r w:rsidR="00CD28C1" w:rsidRPr="003853C7">
        <w:rPr>
          <w:rFonts w:ascii="Arial" w:hAnsi="Arial" w:cs="Arial"/>
        </w:rPr>
        <w:t>Page</w:t>
      </w:r>
      <w:bookmarkEnd w:id="1"/>
      <w:r w:rsidR="002A72D1">
        <w:rPr>
          <w:rFonts w:ascii="Arial" w:hAnsi="Arial" w:cs="Arial"/>
        </w:rPr>
        <w:t xml:space="preserve"> 11</w:t>
      </w:r>
    </w:p>
    <w:p w14:paraId="4F901DEF" w14:textId="638AB3F7" w:rsidR="00A2222E" w:rsidRDefault="00A2222E" w:rsidP="004A0D72">
      <w:pPr>
        <w:spacing w:after="0"/>
        <w:rPr>
          <w:rFonts w:ascii="Arial" w:hAnsi="Arial" w:cs="Arial"/>
          <w:b/>
          <w:bCs/>
        </w:rPr>
      </w:pPr>
      <w:r w:rsidRPr="00A2222E">
        <w:rPr>
          <w:rFonts w:ascii="Arial" w:hAnsi="Arial" w:cs="Arial"/>
          <w:b/>
          <w:bCs/>
        </w:rPr>
        <w:t xml:space="preserve">Business Management </w:t>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sidRPr="003853C7">
        <w:rPr>
          <w:rFonts w:ascii="Arial" w:hAnsi="Arial" w:cs="Arial"/>
        </w:rPr>
        <w:t>Page</w:t>
      </w:r>
      <w:r w:rsidR="002A72D1">
        <w:rPr>
          <w:rFonts w:ascii="Arial" w:hAnsi="Arial" w:cs="Arial"/>
        </w:rPr>
        <w:t xml:space="preserve"> 12</w:t>
      </w:r>
    </w:p>
    <w:p w14:paraId="09A84798" w14:textId="7C1D4E28" w:rsidR="00A2222E" w:rsidRDefault="00A2222E" w:rsidP="00892331">
      <w:pPr>
        <w:pStyle w:val="ListParagraph"/>
        <w:numPr>
          <w:ilvl w:val="0"/>
          <w:numId w:val="23"/>
        </w:numPr>
        <w:spacing w:after="0"/>
        <w:rPr>
          <w:rFonts w:ascii="Arial" w:hAnsi="Arial" w:cs="Arial"/>
        </w:rPr>
      </w:pPr>
      <w:r>
        <w:rPr>
          <w:rFonts w:ascii="Arial" w:hAnsi="Arial" w:cs="Arial"/>
        </w:rPr>
        <w:t>Managing the</w:t>
      </w:r>
      <w:r w:rsidR="00C6595E">
        <w:rPr>
          <w:rFonts w:ascii="Arial" w:hAnsi="Arial" w:cs="Arial"/>
        </w:rPr>
        <w:t xml:space="preserve"> Safeguarding Children Partnership</w:t>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13</w:t>
      </w:r>
    </w:p>
    <w:p w14:paraId="722F8647" w14:textId="3A33D78B" w:rsidR="00C6595E" w:rsidRDefault="00C6595E" w:rsidP="00892331">
      <w:pPr>
        <w:pStyle w:val="ListParagraph"/>
        <w:numPr>
          <w:ilvl w:val="0"/>
          <w:numId w:val="23"/>
        </w:numPr>
        <w:rPr>
          <w:rFonts w:ascii="Arial" w:hAnsi="Arial" w:cs="Arial"/>
        </w:rPr>
      </w:pPr>
      <w:r>
        <w:rPr>
          <w:rFonts w:ascii="Arial" w:hAnsi="Arial" w:cs="Arial"/>
        </w:rPr>
        <w:t>Reporting</w:t>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13</w:t>
      </w:r>
    </w:p>
    <w:p w14:paraId="212B437F" w14:textId="1B4C92A1" w:rsidR="00C6595E" w:rsidRPr="00C6595E" w:rsidRDefault="00C6595E" w:rsidP="004A0D72">
      <w:pPr>
        <w:spacing w:after="0"/>
        <w:rPr>
          <w:rFonts w:ascii="Arial" w:hAnsi="Arial" w:cs="Arial"/>
          <w:b/>
          <w:bCs/>
        </w:rPr>
      </w:pPr>
      <w:r w:rsidRPr="00C6595E">
        <w:rPr>
          <w:rFonts w:ascii="Arial" w:hAnsi="Arial" w:cs="Arial"/>
          <w:b/>
          <w:bCs/>
        </w:rPr>
        <w:t>Participation</w:t>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sidRPr="003853C7">
        <w:rPr>
          <w:rFonts w:ascii="Arial" w:hAnsi="Arial" w:cs="Arial"/>
        </w:rPr>
        <w:t>Page</w:t>
      </w:r>
      <w:r w:rsidR="002A72D1">
        <w:rPr>
          <w:rFonts w:ascii="Arial" w:hAnsi="Arial" w:cs="Arial"/>
        </w:rPr>
        <w:t xml:space="preserve"> 14</w:t>
      </w:r>
    </w:p>
    <w:p w14:paraId="03336530" w14:textId="47DE37F5" w:rsidR="00C6595E" w:rsidRDefault="00C6595E" w:rsidP="00892331">
      <w:pPr>
        <w:pStyle w:val="ListParagraph"/>
        <w:numPr>
          <w:ilvl w:val="0"/>
          <w:numId w:val="25"/>
        </w:numPr>
        <w:spacing w:after="0"/>
        <w:rPr>
          <w:rFonts w:ascii="Arial" w:hAnsi="Arial" w:cs="Arial"/>
        </w:rPr>
      </w:pPr>
      <w:r>
        <w:rPr>
          <w:rFonts w:ascii="Arial" w:hAnsi="Arial" w:cs="Arial"/>
        </w:rPr>
        <w:t>Voice of the Child</w:t>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14</w:t>
      </w:r>
      <w:r w:rsidR="003853C7">
        <w:rPr>
          <w:rFonts w:ascii="Arial" w:hAnsi="Arial" w:cs="Arial"/>
        </w:rPr>
        <w:tab/>
      </w:r>
    </w:p>
    <w:p w14:paraId="209079AB" w14:textId="74F04D31" w:rsidR="00C6595E" w:rsidRDefault="00C6595E" w:rsidP="00892331">
      <w:pPr>
        <w:pStyle w:val="ListParagraph"/>
        <w:numPr>
          <w:ilvl w:val="0"/>
          <w:numId w:val="25"/>
        </w:numPr>
        <w:rPr>
          <w:rFonts w:ascii="Arial" w:hAnsi="Arial" w:cs="Arial"/>
        </w:rPr>
      </w:pPr>
      <w:r>
        <w:rPr>
          <w:rFonts w:ascii="Arial" w:hAnsi="Arial" w:cs="Arial"/>
        </w:rPr>
        <w:t>Consultation with children and their families</w:t>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15</w:t>
      </w:r>
    </w:p>
    <w:p w14:paraId="4796CB24" w14:textId="284C370B" w:rsidR="00C6595E" w:rsidRDefault="001A0080" w:rsidP="00892331">
      <w:pPr>
        <w:pStyle w:val="ListParagraph"/>
        <w:numPr>
          <w:ilvl w:val="0"/>
          <w:numId w:val="25"/>
        </w:numPr>
        <w:rPr>
          <w:rFonts w:ascii="Arial" w:hAnsi="Arial" w:cs="Arial"/>
        </w:rPr>
      </w:pPr>
      <w:r>
        <w:rPr>
          <w:rFonts w:ascii="Arial" w:hAnsi="Arial" w:cs="Arial"/>
        </w:rPr>
        <w:t>Role of Education and Early Years</w:t>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15</w:t>
      </w:r>
    </w:p>
    <w:p w14:paraId="68319D62" w14:textId="155A512E" w:rsidR="001A0080" w:rsidRDefault="00D94E9B" w:rsidP="004A0D72">
      <w:pPr>
        <w:spacing w:after="0"/>
        <w:rPr>
          <w:rFonts w:ascii="Arial" w:hAnsi="Arial" w:cs="Arial"/>
          <w:b/>
          <w:bCs/>
        </w:rPr>
      </w:pPr>
      <w:r w:rsidRPr="00D94E9B">
        <w:rPr>
          <w:rFonts w:ascii="Arial" w:hAnsi="Arial" w:cs="Arial"/>
          <w:b/>
          <w:bCs/>
        </w:rPr>
        <w:t>Learning and Development</w:t>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Pr>
          <w:rFonts w:ascii="Arial" w:hAnsi="Arial" w:cs="Arial"/>
          <w:b/>
          <w:bCs/>
        </w:rPr>
        <w:tab/>
      </w:r>
      <w:r w:rsidR="003853C7" w:rsidRPr="003853C7">
        <w:rPr>
          <w:rFonts w:ascii="Arial" w:hAnsi="Arial" w:cs="Arial"/>
        </w:rPr>
        <w:t>Page</w:t>
      </w:r>
      <w:r w:rsidR="002A72D1">
        <w:rPr>
          <w:rFonts w:ascii="Arial" w:hAnsi="Arial" w:cs="Arial"/>
        </w:rPr>
        <w:t xml:space="preserve"> 15</w:t>
      </w:r>
    </w:p>
    <w:p w14:paraId="31C19FA4" w14:textId="3180E05C" w:rsidR="00D94E9B" w:rsidRDefault="00D94E9B" w:rsidP="00892331">
      <w:pPr>
        <w:pStyle w:val="ListParagraph"/>
        <w:numPr>
          <w:ilvl w:val="0"/>
          <w:numId w:val="26"/>
        </w:numPr>
        <w:spacing w:after="0"/>
        <w:rPr>
          <w:rFonts w:ascii="Arial" w:hAnsi="Arial" w:cs="Arial"/>
        </w:rPr>
      </w:pPr>
      <w:r w:rsidRPr="00D94E9B">
        <w:rPr>
          <w:rFonts w:ascii="Arial" w:hAnsi="Arial" w:cs="Arial"/>
        </w:rPr>
        <w:t>Local Child Safeguarding Practice Reviews</w:t>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15</w:t>
      </w:r>
    </w:p>
    <w:p w14:paraId="056AF353" w14:textId="11B9DEFD" w:rsidR="00D94E9B" w:rsidRDefault="00315449" w:rsidP="00892331">
      <w:pPr>
        <w:pStyle w:val="ListParagraph"/>
        <w:numPr>
          <w:ilvl w:val="0"/>
          <w:numId w:val="26"/>
        </w:numPr>
        <w:rPr>
          <w:rFonts w:ascii="Arial" w:hAnsi="Arial" w:cs="Arial"/>
        </w:rPr>
      </w:pPr>
      <w:r>
        <w:rPr>
          <w:rFonts w:ascii="Arial" w:hAnsi="Arial" w:cs="Arial"/>
        </w:rPr>
        <w:t>Multiagency</w:t>
      </w:r>
      <w:r w:rsidR="00D94E9B">
        <w:rPr>
          <w:rFonts w:ascii="Arial" w:hAnsi="Arial" w:cs="Arial"/>
        </w:rPr>
        <w:t xml:space="preserve"> </w:t>
      </w:r>
      <w:r w:rsidR="00253E1B">
        <w:rPr>
          <w:rFonts w:ascii="Arial" w:hAnsi="Arial" w:cs="Arial"/>
        </w:rPr>
        <w:t>training</w:t>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16</w:t>
      </w:r>
    </w:p>
    <w:p w14:paraId="69DB10A2" w14:textId="23A666CA" w:rsidR="00315449" w:rsidRDefault="00315449" w:rsidP="00892331">
      <w:pPr>
        <w:pStyle w:val="ListParagraph"/>
        <w:numPr>
          <w:ilvl w:val="0"/>
          <w:numId w:val="26"/>
        </w:numPr>
        <w:rPr>
          <w:rFonts w:ascii="Arial" w:hAnsi="Arial" w:cs="Arial"/>
        </w:rPr>
      </w:pPr>
      <w:r>
        <w:rPr>
          <w:rFonts w:ascii="Arial" w:hAnsi="Arial" w:cs="Arial"/>
        </w:rPr>
        <w:t>S</w:t>
      </w:r>
      <w:r w:rsidR="00253E1B">
        <w:rPr>
          <w:rFonts w:ascii="Arial" w:hAnsi="Arial" w:cs="Arial"/>
        </w:rPr>
        <w:t xml:space="preserve">ection </w:t>
      </w:r>
      <w:r>
        <w:rPr>
          <w:rFonts w:ascii="Arial" w:hAnsi="Arial" w:cs="Arial"/>
        </w:rPr>
        <w:t xml:space="preserve">11 </w:t>
      </w:r>
      <w:r w:rsidR="00253E1B">
        <w:rPr>
          <w:rFonts w:ascii="Arial" w:hAnsi="Arial" w:cs="Arial"/>
        </w:rPr>
        <w:t>a</w:t>
      </w:r>
      <w:r>
        <w:rPr>
          <w:rFonts w:ascii="Arial" w:hAnsi="Arial" w:cs="Arial"/>
        </w:rPr>
        <w:t>udits</w:t>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17</w:t>
      </w:r>
    </w:p>
    <w:p w14:paraId="42A7E0A3" w14:textId="6694305D" w:rsidR="00315449" w:rsidRDefault="00253E1B" w:rsidP="00892331">
      <w:pPr>
        <w:pStyle w:val="ListParagraph"/>
        <w:numPr>
          <w:ilvl w:val="0"/>
          <w:numId w:val="26"/>
        </w:numPr>
        <w:rPr>
          <w:rFonts w:ascii="Arial" w:hAnsi="Arial" w:cs="Arial"/>
        </w:rPr>
      </w:pPr>
      <w:r>
        <w:rPr>
          <w:rFonts w:ascii="Arial" w:hAnsi="Arial" w:cs="Arial"/>
        </w:rPr>
        <w:t>Themed multiagency audits</w:t>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Pr>
          <w:rFonts w:ascii="Arial" w:hAnsi="Arial" w:cs="Arial"/>
        </w:rPr>
        <w:tab/>
      </w:r>
      <w:r w:rsidR="003853C7" w:rsidRPr="003853C7">
        <w:rPr>
          <w:rFonts w:ascii="Arial" w:hAnsi="Arial" w:cs="Arial"/>
        </w:rPr>
        <w:t>Page</w:t>
      </w:r>
      <w:r w:rsidR="002A72D1">
        <w:rPr>
          <w:rFonts w:ascii="Arial" w:hAnsi="Arial" w:cs="Arial"/>
        </w:rPr>
        <w:t xml:space="preserve"> 17</w:t>
      </w:r>
    </w:p>
    <w:p w14:paraId="19BF0F2F" w14:textId="18C7CF35" w:rsidR="00194F86" w:rsidRDefault="00E430A1" w:rsidP="004A0D72">
      <w:pPr>
        <w:spacing w:after="0"/>
        <w:rPr>
          <w:rFonts w:ascii="Arial" w:hAnsi="Arial" w:cs="Arial"/>
          <w:b/>
          <w:bCs/>
        </w:rPr>
      </w:pPr>
      <w:r w:rsidRPr="00E430A1">
        <w:rPr>
          <w:rFonts w:ascii="Arial" w:hAnsi="Arial" w:cs="Arial"/>
          <w:b/>
          <w:bCs/>
        </w:rPr>
        <w:t xml:space="preserve">Working as a Partnership </w:t>
      </w:r>
      <w:r w:rsidR="005D3DD4">
        <w:rPr>
          <w:rFonts w:ascii="Arial" w:hAnsi="Arial" w:cs="Arial"/>
          <w:b/>
          <w:bCs/>
        </w:rPr>
        <w:tab/>
      </w:r>
      <w:r w:rsidR="005D3DD4">
        <w:rPr>
          <w:rFonts w:ascii="Arial" w:hAnsi="Arial" w:cs="Arial"/>
          <w:b/>
          <w:bCs/>
        </w:rPr>
        <w:tab/>
      </w:r>
      <w:r w:rsidR="005D3DD4">
        <w:rPr>
          <w:rFonts w:ascii="Arial" w:hAnsi="Arial" w:cs="Arial"/>
          <w:b/>
          <w:bCs/>
        </w:rPr>
        <w:tab/>
      </w:r>
      <w:r w:rsidR="005D3DD4">
        <w:rPr>
          <w:rFonts w:ascii="Arial" w:hAnsi="Arial" w:cs="Arial"/>
          <w:b/>
          <w:bCs/>
        </w:rPr>
        <w:tab/>
      </w:r>
      <w:r w:rsidR="005D3DD4">
        <w:rPr>
          <w:rFonts w:ascii="Arial" w:hAnsi="Arial" w:cs="Arial"/>
          <w:b/>
          <w:bCs/>
        </w:rPr>
        <w:tab/>
      </w:r>
      <w:r w:rsidR="005D3DD4">
        <w:rPr>
          <w:rFonts w:ascii="Arial" w:hAnsi="Arial" w:cs="Arial"/>
          <w:b/>
          <w:bCs/>
        </w:rPr>
        <w:tab/>
      </w:r>
      <w:r w:rsidR="005D3DD4">
        <w:rPr>
          <w:rFonts w:ascii="Arial" w:hAnsi="Arial" w:cs="Arial"/>
          <w:b/>
          <w:bCs/>
        </w:rPr>
        <w:tab/>
      </w:r>
      <w:r w:rsidR="005D3DD4" w:rsidRPr="003853C7">
        <w:rPr>
          <w:rFonts w:ascii="Arial" w:hAnsi="Arial" w:cs="Arial"/>
        </w:rPr>
        <w:t>Page</w:t>
      </w:r>
      <w:r w:rsidR="002A72D1">
        <w:rPr>
          <w:rFonts w:ascii="Arial" w:hAnsi="Arial" w:cs="Arial"/>
        </w:rPr>
        <w:t xml:space="preserve"> 18</w:t>
      </w:r>
    </w:p>
    <w:p w14:paraId="5E51DC2D" w14:textId="1076F7BE" w:rsidR="00E430A1" w:rsidRDefault="00E430A1" w:rsidP="00892331">
      <w:pPr>
        <w:pStyle w:val="ListParagraph"/>
        <w:numPr>
          <w:ilvl w:val="0"/>
          <w:numId w:val="27"/>
        </w:numPr>
        <w:spacing w:after="0"/>
        <w:rPr>
          <w:rFonts w:ascii="Arial" w:hAnsi="Arial" w:cs="Arial"/>
        </w:rPr>
      </w:pPr>
      <w:r w:rsidRPr="00E430A1">
        <w:rPr>
          <w:rFonts w:ascii="Arial" w:hAnsi="Arial" w:cs="Arial"/>
        </w:rPr>
        <w:t xml:space="preserve">Relationship with other </w:t>
      </w:r>
      <w:r w:rsidR="002A72D1">
        <w:rPr>
          <w:rFonts w:ascii="Arial" w:hAnsi="Arial" w:cs="Arial"/>
        </w:rPr>
        <w:t>Governance Boards</w:t>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sidRPr="003853C7">
        <w:rPr>
          <w:rFonts w:ascii="Arial" w:hAnsi="Arial" w:cs="Arial"/>
        </w:rPr>
        <w:t>Page</w:t>
      </w:r>
      <w:r w:rsidR="002A72D1">
        <w:rPr>
          <w:rFonts w:ascii="Arial" w:hAnsi="Arial" w:cs="Arial"/>
        </w:rPr>
        <w:t xml:space="preserve"> 18</w:t>
      </w:r>
    </w:p>
    <w:p w14:paraId="50FC5CB9" w14:textId="7D45D58A" w:rsidR="00E430A1" w:rsidRDefault="00E430A1" w:rsidP="00892331">
      <w:pPr>
        <w:pStyle w:val="ListParagraph"/>
        <w:numPr>
          <w:ilvl w:val="0"/>
          <w:numId w:val="27"/>
        </w:numPr>
        <w:rPr>
          <w:rFonts w:ascii="Arial" w:hAnsi="Arial" w:cs="Arial"/>
        </w:rPr>
      </w:pPr>
      <w:r>
        <w:rPr>
          <w:rFonts w:ascii="Arial" w:hAnsi="Arial" w:cs="Arial"/>
        </w:rPr>
        <w:t>Thresholds for intervention</w:t>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sidRPr="003853C7">
        <w:rPr>
          <w:rFonts w:ascii="Arial" w:hAnsi="Arial" w:cs="Arial"/>
        </w:rPr>
        <w:t>Page</w:t>
      </w:r>
      <w:r w:rsidR="002A72D1">
        <w:rPr>
          <w:rFonts w:ascii="Arial" w:hAnsi="Arial" w:cs="Arial"/>
        </w:rPr>
        <w:t xml:space="preserve"> 18</w:t>
      </w:r>
    </w:p>
    <w:p w14:paraId="1A471347" w14:textId="6DDF4975" w:rsidR="00664179" w:rsidRDefault="00664179" w:rsidP="00892331">
      <w:pPr>
        <w:pStyle w:val="ListParagraph"/>
        <w:numPr>
          <w:ilvl w:val="0"/>
          <w:numId w:val="27"/>
        </w:numPr>
        <w:rPr>
          <w:rFonts w:ascii="Arial" w:hAnsi="Arial" w:cs="Arial"/>
        </w:rPr>
      </w:pPr>
      <w:r>
        <w:rPr>
          <w:rFonts w:ascii="Arial" w:hAnsi="Arial" w:cs="Arial"/>
        </w:rPr>
        <w:t>Information sharing</w:t>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sidRPr="003853C7">
        <w:rPr>
          <w:rFonts w:ascii="Arial" w:hAnsi="Arial" w:cs="Arial"/>
        </w:rPr>
        <w:t>Page</w:t>
      </w:r>
      <w:r w:rsidR="002A72D1">
        <w:rPr>
          <w:rFonts w:ascii="Arial" w:hAnsi="Arial" w:cs="Arial"/>
        </w:rPr>
        <w:t xml:space="preserve"> 19</w:t>
      </w:r>
    </w:p>
    <w:p w14:paraId="06E8957E" w14:textId="35B51A80" w:rsidR="00664179" w:rsidRDefault="00664179" w:rsidP="00892331">
      <w:pPr>
        <w:pStyle w:val="ListParagraph"/>
        <w:numPr>
          <w:ilvl w:val="0"/>
          <w:numId w:val="27"/>
        </w:numPr>
        <w:rPr>
          <w:rFonts w:ascii="Arial" w:hAnsi="Arial" w:cs="Arial"/>
        </w:rPr>
      </w:pPr>
      <w:r>
        <w:rPr>
          <w:rFonts w:ascii="Arial" w:hAnsi="Arial" w:cs="Arial"/>
        </w:rPr>
        <w:t>Freedom of information</w:t>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sidRPr="003853C7">
        <w:rPr>
          <w:rFonts w:ascii="Arial" w:hAnsi="Arial" w:cs="Arial"/>
        </w:rPr>
        <w:t>Page</w:t>
      </w:r>
      <w:r w:rsidR="002A72D1">
        <w:rPr>
          <w:rFonts w:ascii="Arial" w:hAnsi="Arial" w:cs="Arial"/>
        </w:rPr>
        <w:t xml:space="preserve"> 19</w:t>
      </w:r>
    </w:p>
    <w:p w14:paraId="7DB6F2C4" w14:textId="588052B6" w:rsidR="00664179" w:rsidRDefault="00664179" w:rsidP="00892331">
      <w:pPr>
        <w:pStyle w:val="ListParagraph"/>
        <w:numPr>
          <w:ilvl w:val="0"/>
          <w:numId w:val="27"/>
        </w:numPr>
        <w:rPr>
          <w:rFonts w:ascii="Arial" w:hAnsi="Arial" w:cs="Arial"/>
        </w:rPr>
      </w:pPr>
      <w:r>
        <w:rPr>
          <w:rFonts w:ascii="Arial" w:hAnsi="Arial" w:cs="Arial"/>
        </w:rPr>
        <w:t>Financial arrangements</w:t>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sidRPr="003853C7">
        <w:rPr>
          <w:rFonts w:ascii="Arial" w:hAnsi="Arial" w:cs="Arial"/>
        </w:rPr>
        <w:t>Page</w:t>
      </w:r>
      <w:r w:rsidR="002A72D1">
        <w:rPr>
          <w:rFonts w:ascii="Arial" w:hAnsi="Arial" w:cs="Arial"/>
        </w:rPr>
        <w:t xml:space="preserve"> 19</w:t>
      </w:r>
    </w:p>
    <w:p w14:paraId="1E57142C" w14:textId="211AFA9D" w:rsidR="00664179" w:rsidRDefault="00664179" w:rsidP="00892331">
      <w:pPr>
        <w:pStyle w:val="ListParagraph"/>
        <w:numPr>
          <w:ilvl w:val="0"/>
          <w:numId w:val="27"/>
        </w:numPr>
        <w:rPr>
          <w:rFonts w:ascii="Arial" w:hAnsi="Arial" w:cs="Arial"/>
        </w:rPr>
      </w:pPr>
      <w:r w:rsidRPr="00664179">
        <w:rPr>
          <w:rFonts w:ascii="Arial" w:hAnsi="Arial" w:cs="Arial"/>
        </w:rPr>
        <w:t>Challenge, escalation and dispute resolution</w:t>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sidRPr="003853C7">
        <w:rPr>
          <w:rFonts w:ascii="Arial" w:hAnsi="Arial" w:cs="Arial"/>
        </w:rPr>
        <w:t>Page</w:t>
      </w:r>
      <w:r w:rsidR="002A72D1">
        <w:rPr>
          <w:rFonts w:ascii="Arial" w:hAnsi="Arial" w:cs="Arial"/>
        </w:rPr>
        <w:t xml:space="preserve"> </w:t>
      </w:r>
      <w:r w:rsidR="00BD7D19">
        <w:rPr>
          <w:rFonts w:ascii="Arial" w:hAnsi="Arial" w:cs="Arial"/>
        </w:rPr>
        <w:t>19</w:t>
      </w:r>
    </w:p>
    <w:p w14:paraId="314BC481" w14:textId="478BC4EA" w:rsidR="004A0D72" w:rsidRPr="004A0D72" w:rsidRDefault="004A0D72" w:rsidP="004A0D72">
      <w:pPr>
        <w:rPr>
          <w:rFonts w:ascii="Arial" w:hAnsi="Arial" w:cs="Arial"/>
          <w:b/>
          <w:bCs/>
        </w:rPr>
      </w:pPr>
      <w:r w:rsidRPr="004A0D72">
        <w:rPr>
          <w:rFonts w:ascii="Arial" w:hAnsi="Arial" w:cs="Arial"/>
          <w:b/>
          <w:bCs/>
        </w:rPr>
        <w:t>Appendix</w:t>
      </w:r>
      <w:r w:rsidR="002A72D1">
        <w:rPr>
          <w:rFonts w:ascii="Arial" w:hAnsi="Arial" w:cs="Arial"/>
          <w:b/>
          <w:bCs/>
        </w:rPr>
        <w:tab/>
      </w:r>
      <w:r w:rsidR="002A72D1">
        <w:rPr>
          <w:rFonts w:ascii="Arial" w:hAnsi="Arial" w:cs="Arial"/>
          <w:b/>
          <w:bCs/>
        </w:rPr>
        <w:tab/>
      </w:r>
      <w:r w:rsidR="002A72D1">
        <w:rPr>
          <w:rFonts w:ascii="Arial" w:hAnsi="Arial" w:cs="Arial"/>
          <w:b/>
          <w:bCs/>
        </w:rPr>
        <w:tab/>
      </w:r>
      <w:r w:rsidR="002A72D1">
        <w:rPr>
          <w:rFonts w:ascii="Arial" w:hAnsi="Arial" w:cs="Arial"/>
          <w:b/>
          <w:bCs/>
        </w:rPr>
        <w:tab/>
      </w:r>
      <w:r w:rsidR="002A72D1">
        <w:rPr>
          <w:rFonts w:ascii="Arial" w:hAnsi="Arial" w:cs="Arial"/>
          <w:b/>
          <w:bCs/>
        </w:rPr>
        <w:tab/>
      </w:r>
      <w:r w:rsidR="002A72D1">
        <w:rPr>
          <w:rFonts w:ascii="Arial" w:hAnsi="Arial" w:cs="Arial"/>
          <w:b/>
          <w:bCs/>
        </w:rPr>
        <w:tab/>
      </w:r>
      <w:r w:rsidR="002A72D1">
        <w:rPr>
          <w:rFonts w:ascii="Arial" w:hAnsi="Arial" w:cs="Arial"/>
          <w:b/>
          <w:bCs/>
        </w:rPr>
        <w:tab/>
      </w:r>
      <w:r w:rsidR="002A72D1">
        <w:rPr>
          <w:rFonts w:ascii="Arial" w:hAnsi="Arial" w:cs="Arial"/>
          <w:b/>
          <w:bCs/>
        </w:rPr>
        <w:tab/>
      </w:r>
      <w:r w:rsidR="002A72D1">
        <w:rPr>
          <w:rFonts w:ascii="Arial" w:hAnsi="Arial" w:cs="Arial"/>
          <w:b/>
          <w:bCs/>
        </w:rPr>
        <w:tab/>
      </w:r>
      <w:r w:rsidR="002A72D1">
        <w:rPr>
          <w:rFonts w:ascii="Arial" w:hAnsi="Arial" w:cs="Arial"/>
          <w:b/>
          <w:bCs/>
        </w:rPr>
        <w:tab/>
      </w:r>
      <w:r w:rsidR="002A72D1" w:rsidRPr="003853C7">
        <w:rPr>
          <w:rFonts w:ascii="Arial" w:hAnsi="Arial" w:cs="Arial"/>
        </w:rPr>
        <w:t>Page</w:t>
      </w:r>
      <w:r w:rsidR="002A72D1">
        <w:rPr>
          <w:rFonts w:ascii="Arial" w:hAnsi="Arial" w:cs="Arial"/>
        </w:rPr>
        <w:t xml:space="preserve"> 2</w:t>
      </w:r>
      <w:r w:rsidR="00BD7D19">
        <w:rPr>
          <w:rFonts w:ascii="Arial" w:hAnsi="Arial" w:cs="Arial"/>
        </w:rPr>
        <w:t>0</w:t>
      </w:r>
    </w:p>
    <w:p w14:paraId="43E14880" w14:textId="3306E262" w:rsidR="00FF3C6C" w:rsidRPr="00463A84" w:rsidRDefault="0028429F" w:rsidP="00892331">
      <w:pPr>
        <w:pStyle w:val="ListParagraph"/>
        <w:numPr>
          <w:ilvl w:val="0"/>
          <w:numId w:val="28"/>
        </w:numPr>
        <w:rPr>
          <w:rFonts w:ascii="Arial" w:hAnsi="Arial" w:cs="Arial"/>
        </w:rPr>
      </w:pPr>
      <w:r w:rsidRPr="00463A84">
        <w:rPr>
          <w:rFonts w:ascii="Arial" w:hAnsi="Arial" w:cs="Arial"/>
        </w:rPr>
        <w:t xml:space="preserve">Our </w:t>
      </w:r>
      <w:r w:rsidR="00463A84" w:rsidRPr="00463A84">
        <w:rPr>
          <w:rFonts w:ascii="Arial" w:hAnsi="Arial" w:cs="Arial"/>
        </w:rPr>
        <w:t>l</w:t>
      </w:r>
      <w:r w:rsidRPr="00463A84">
        <w:rPr>
          <w:rFonts w:ascii="Arial" w:hAnsi="Arial" w:cs="Arial"/>
        </w:rPr>
        <w:t xml:space="preserve">egal </w:t>
      </w:r>
      <w:r w:rsidR="00463A84" w:rsidRPr="00463A84">
        <w:rPr>
          <w:rFonts w:ascii="Arial" w:hAnsi="Arial" w:cs="Arial"/>
        </w:rPr>
        <w:t>frameworks</w:t>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Pr>
          <w:rFonts w:ascii="Arial" w:hAnsi="Arial" w:cs="Arial"/>
        </w:rPr>
        <w:tab/>
      </w:r>
      <w:r w:rsidR="002A72D1" w:rsidRPr="003853C7">
        <w:rPr>
          <w:rFonts w:ascii="Arial" w:hAnsi="Arial" w:cs="Arial"/>
        </w:rPr>
        <w:t>Page</w:t>
      </w:r>
      <w:r w:rsidR="002A72D1">
        <w:rPr>
          <w:rFonts w:ascii="Arial" w:hAnsi="Arial" w:cs="Arial"/>
        </w:rPr>
        <w:t xml:space="preserve"> 2</w:t>
      </w:r>
      <w:r w:rsidR="00BD7D19">
        <w:rPr>
          <w:rFonts w:ascii="Arial" w:hAnsi="Arial" w:cs="Arial"/>
        </w:rPr>
        <w:t>0</w:t>
      </w:r>
    </w:p>
    <w:p w14:paraId="6B961712" w14:textId="77777777" w:rsidR="00872BB9" w:rsidRDefault="00872BB9" w:rsidP="00C517BB">
      <w:pPr>
        <w:spacing w:after="0" w:line="360" w:lineRule="auto"/>
        <w:rPr>
          <w:rFonts w:ascii="Arial" w:hAnsi="Arial" w:cs="Arial"/>
          <w:b/>
          <w:bCs/>
          <w:color w:val="0070C0"/>
          <w:sz w:val="32"/>
          <w:szCs w:val="32"/>
        </w:rPr>
      </w:pPr>
      <w:r w:rsidRPr="0008773A">
        <w:rPr>
          <w:rFonts w:ascii="Arial" w:hAnsi="Arial" w:cs="Arial"/>
          <w:b/>
          <w:bCs/>
          <w:color w:val="0070C0"/>
          <w:sz w:val="32"/>
          <w:szCs w:val="32"/>
        </w:rPr>
        <w:lastRenderedPageBreak/>
        <w:t>Introduction</w:t>
      </w:r>
    </w:p>
    <w:p w14:paraId="63166934" w14:textId="06FC8901" w:rsidR="003725EF" w:rsidRDefault="003725EF" w:rsidP="00F55B42">
      <w:pPr>
        <w:tabs>
          <w:tab w:val="left" w:pos="0"/>
        </w:tabs>
        <w:autoSpaceDE w:val="0"/>
        <w:autoSpaceDN w:val="0"/>
        <w:adjustRightInd w:val="0"/>
        <w:spacing w:after="0" w:line="360" w:lineRule="auto"/>
        <w:ind w:right="-35"/>
        <w:rPr>
          <w:rFonts w:ascii="Arial" w:eastAsia="Times New Roman" w:hAnsi="Arial" w:cs="Arial"/>
        </w:rPr>
      </w:pPr>
      <w:r w:rsidRPr="0065597F">
        <w:rPr>
          <w:rFonts w:ascii="Arial" w:eastAsia="Times New Roman" w:hAnsi="Arial" w:cs="Arial"/>
        </w:rPr>
        <w:t>This document sets out the agreed partnership arrangements for safeguarding children and young people in the London Borough of Hammersmith and Fulham. These arrangements will commence from 1</w:t>
      </w:r>
      <w:r w:rsidRPr="0065597F">
        <w:rPr>
          <w:rFonts w:ascii="Arial" w:eastAsia="Times New Roman" w:hAnsi="Arial" w:cs="Arial"/>
          <w:vertAlign w:val="superscript"/>
        </w:rPr>
        <w:t>st</w:t>
      </w:r>
      <w:r w:rsidRPr="0065597F">
        <w:rPr>
          <w:rFonts w:ascii="Arial" w:eastAsia="Times New Roman" w:hAnsi="Arial" w:cs="Arial"/>
        </w:rPr>
        <w:t xml:space="preserve"> January 202</w:t>
      </w:r>
      <w:r w:rsidR="004D750F">
        <w:rPr>
          <w:rFonts w:ascii="Arial" w:eastAsia="Times New Roman" w:hAnsi="Arial" w:cs="Arial"/>
        </w:rPr>
        <w:t>5</w:t>
      </w:r>
      <w:r w:rsidRPr="0065597F">
        <w:rPr>
          <w:rFonts w:ascii="Arial" w:eastAsia="Times New Roman" w:hAnsi="Arial" w:cs="Arial"/>
        </w:rPr>
        <w:t xml:space="preserve">. These arrangements are in accordance with the Children and Social Work Act in 2017 and the revised statutory guidance Working Together 2023: both of which set out what is expected of organisations, individually and jointly, to safeguard and promote the welfare of children. </w:t>
      </w:r>
    </w:p>
    <w:p w14:paraId="362C2679" w14:textId="77777777" w:rsidR="00F55B42" w:rsidRPr="0065597F" w:rsidRDefault="00F55B42" w:rsidP="00F55B42">
      <w:pPr>
        <w:tabs>
          <w:tab w:val="left" w:pos="0"/>
        </w:tabs>
        <w:autoSpaceDE w:val="0"/>
        <w:autoSpaceDN w:val="0"/>
        <w:adjustRightInd w:val="0"/>
        <w:spacing w:after="0" w:line="360" w:lineRule="auto"/>
        <w:ind w:right="-35"/>
        <w:rPr>
          <w:rFonts w:ascii="Arial" w:eastAsia="Times New Roman" w:hAnsi="Arial" w:cs="Arial"/>
          <w:b/>
        </w:rPr>
      </w:pPr>
    </w:p>
    <w:p w14:paraId="32BEA9DB" w14:textId="0A557266" w:rsidR="003725EF" w:rsidRPr="002F7F7E" w:rsidRDefault="003725EF" w:rsidP="00F55B42">
      <w:pPr>
        <w:tabs>
          <w:tab w:val="left" w:pos="0"/>
        </w:tabs>
        <w:autoSpaceDE w:val="0"/>
        <w:autoSpaceDN w:val="0"/>
        <w:adjustRightInd w:val="0"/>
        <w:spacing w:after="0" w:line="360" w:lineRule="auto"/>
        <w:ind w:right="-88"/>
        <w:rPr>
          <w:rFonts w:ascii="Arial" w:eastAsia="Times New Roman" w:hAnsi="Arial" w:cs="Arial"/>
          <w:b/>
        </w:rPr>
      </w:pPr>
      <w:r w:rsidRPr="0065597F">
        <w:rPr>
          <w:rFonts w:ascii="Arial" w:eastAsia="Times New Roman" w:hAnsi="Arial" w:cs="Arial"/>
        </w:rPr>
        <w:t>Hammersmith and Fulham’s arrangements have been designed to</w:t>
      </w:r>
      <w:r w:rsidR="00FC1793">
        <w:rPr>
          <w:rFonts w:ascii="Arial" w:eastAsia="Times New Roman" w:hAnsi="Arial" w:cs="Arial"/>
        </w:rPr>
        <w:t xml:space="preserve"> build on and enhance</w:t>
      </w:r>
      <w:r w:rsidRPr="0065597F">
        <w:rPr>
          <w:rFonts w:ascii="Arial" w:eastAsia="Times New Roman" w:hAnsi="Arial" w:cs="Arial"/>
        </w:rPr>
        <w:t xml:space="preserve"> the pre-existing engagement of a range of partner agencies discharging the above responsibilities as members of the </w:t>
      </w:r>
      <w:r>
        <w:rPr>
          <w:rFonts w:ascii="Arial" w:eastAsia="Times New Roman" w:hAnsi="Arial" w:cs="Arial"/>
        </w:rPr>
        <w:t xml:space="preserve">Hammersmith &amp; Fulham </w:t>
      </w:r>
      <w:r w:rsidRPr="0065597F">
        <w:rPr>
          <w:rFonts w:ascii="Arial" w:eastAsia="Times New Roman" w:hAnsi="Arial" w:cs="Arial"/>
        </w:rPr>
        <w:t xml:space="preserve">Local Safeguarding Children Partnership. The arrangements reflect the </w:t>
      </w:r>
      <w:r w:rsidR="009B21F3">
        <w:rPr>
          <w:rFonts w:ascii="Arial" w:eastAsia="Times New Roman" w:hAnsi="Arial" w:cs="Arial"/>
        </w:rPr>
        <w:t xml:space="preserve">new </w:t>
      </w:r>
      <w:r w:rsidRPr="0065597F">
        <w:rPr>
          <w:rFonts w:ascii="Arial" w:eastAsia="Times New Roman" w:hAnsi="Arial" w:cs="Arial"/>
        </w:rPr>
        <w:t xml:space="preserve">legislative requirements, particularly the statutory leadership roles of the three safeguarding </w:t>
      </w:r>
      <w:r w:rsidRPr="00111187">
        <w:rPr>
          <w:rFonts w:ascii="Arial" w:eastAsia="Times New Roman" w:hAnsi="Arial" w:cs="Arial"/>
        </w:rPr>
        <w:t>partner</w:t>
      </w:r>
      <w:r>
        <w:rPr>
          <w:rFonts w:ascii="Arial" w:eastAsia="Times New Roman" w:hAnsi="Arial" w:cs="Arial"/>
        </w:rPr>
        <w:t>s, now known as the Lead Safeguarding Partners – local authorities, integrated care boards and police.</w:t>
      </w:r>
    </w:p>
    <w:p w14:paraId="785D52D0" w14:textId="32F4DB32" w:rsidR="00C6065B" w:rsidRPr="00EE529C" w:rsidRDefault="003725EF" w:rsidP="00D924E2">
      <w:pPr>
        <w:tabs>
          <w:tab w:val="left" w:pos="0"/>
        </w:tabs>
        <w:autoSpaceDE w:val="0"/>
        <w:autoSpaceDN w:val="0"/>
        <w:adjustRightInd w:val="0"/>
        <w:rPr>
          <w:rFonts w:ascii="Arial" w:eastAsia="Times New Roman" w:hAnsi="Arial" w:cs="Arial"/>
          <w:bCs/>
          <w:color w:val="0070C0"/>
        </w:rPr>
      </w:pPr>
      <w:r w:rsidRPr="002F7F7E">
        <w:rPr>
          <w:rFonts w:ascii="Arial" w:eastAsia="Times New Roman" w:hAnsi="Arial" w:cs="Arial"/>
          <w:b/>
        </w:rPr>
        <w:tab/>
      </w:r>
      <w:r w:rsidRPr="002F7F7E">
        <w:rPr>
          <w:rFonts w:ascii="Arial" w:eastAsia="Times New Roman" w:hAnsi="Arial" w:cs="Arial"/>
          <w:b/>
        </w:rPr>
        <w:tab/>
      </w:r>
    </w:p>
    <w:p w14:paraId="369E20B8" w14:textId="55B453F7" w:rsidR="00EE529C" w:rsidRDefault="00C6065B" w:rsidP="005209B8">
      <w:pPr>
        <w:tabs>
          <w:tab w:val="left" w:pos="0"/>
        </w:tabs>
        <w:autoSpaceDE w:val="0"/>
        <w:autoSpaceDN w:val="0"/>
        <w:adjustRightInd w:val="0"/>
        <w:ind w:hanging="219"/>
        <w:rPr>
          <w:rFonts w:ascii="Arial" w:eastAsia="Times New Roman" w:hAnsi="Arial" w:cs="Arial"/>
          <w:bCs/>
        </w:rPr>
      </w:pPr>
      <w:r w:rsidRPr="00340D7D">
        <w:rPr>
          <w:rFonts w:ascii="Arial" w:eastAsia="Times New Roman" w:hAnsi="Arial" w:cs="Arial"/>
          <w:bCs/>
        </w:rPr>
        <w:tab/>
      </w:r>
      <w:r w:rsidR="00FF3A67">
        <w:rPr>
          <w:rFonts w:ascii="Arial" w:eastAsia="Times New Roman" w:hAnsi="Arial" w:cs="Arial"/>
          <w:bCs/>
        </w:rPr>
        <w:t xml:space="preserve">In 2024 </w:t>
      </w:r>
      <w:r w:rsidR="00340D7D" w:rsidRPr="00340D7D">
        <w:rPr>
          <w:rFonts w:ascii="Arial" w:eastAsia="Times New Roman" w:hAnsi="Arial" w:cs="Arial"/>
          <w:bCs/>
        </w:rPr>
        <w:t>Hammer</w:t>
      </w:r>
      <w:r w:rsidR="00340D7D">
        <w:rPr>
          <w:rFonts w:ascii="Arial" w:eastAsia="Times New Roman" w:hAnsi="Arial" w:cs="Arial"/>
          <w:bCs/>
        </w:rPr>
        <w:t xml:space="preserve">smith &amp; </w:t>
      </w:r>
      <w:r w:rsidR="00CD4A3F">
        <w:rPr>
          <w:rFonts w:ascii="Arial" w:eastAsia="Times New Roman" w:hAnsi="Arial" w:cs="Arial"/>
          <w:bCs/>
        </w:rPr>
        <w:t>Fulham Children’s Services was rated outstanding by Ofsted</w:t>
      </w:r>
      <w:r w:rsidR="00FF3A67">
        <w:rPr>
          <w:rFonts w:ascii="Arial" w:eastAsia="Times New Roman" w:hAnsi="Arial" w:cs="Arial"/>
          <w:bCs/>
        </w:rPr>
        <w:t>.</w:t>
      </w:r>
      <w:r w:rsidR="00905C73">
        <w:rPr>
          <w:rFonts w:ascii="Arial" w:eastAsia="Times New Roman" w:hAnsi="Arial" w:cs="Arial"/>
          <w:bCs/>
        </w:rPr>
        <w:t xml:space="preserve"> The Ofsted report </w:t>
      </w:r>
      <w:r w:rsidR="005209B8">
        <w:rPr>
          <w:rFonts w:ascii="Arial" w:eastAsia="Times New Roman" w:hAnsi="Arial" w:cs="Arial"/>
          <w:bCs/>
        </w:rPr>
        <w:t>highlights the strengths of the Partnership arrangements</w:t>
      </w:r>
    </w:p>
    <w:p w14:paraId="3A96F5F9" w14:textId="0E9EFD81" w:rsidR="005209B8" w:rsidRDefault="005209B8" w:rsidP="005209B8">
      <w:pPr>
        <w:tabs>
          <w:tab w:val="left" w:pos="0"/>
        </w:tabs>
        <w:autoSpaceDE w:val="0"/>
        <w:autoSpaceDN w:val="0"/>
        <w:adjustRightInd w:val="0"/>
        <w:ind w:hanging="219"/>
        <w:rPr>
          <w:rFonts w:ascii="Arial" w:eastAsia="Times New Roman" w:hAnsi="Arial" w:cs="Arial"/>
          <w:bCs/>
          <w:i/>
          <w:iCs/>
        </w:rPr>
      </w:pPr>
      <w:r>
        <w:rPr>
          <w:rFonts w:ascii="Arial" w:eastAsia="Times New Roman" w:hAnsi="Arial" w:cs="Arial"/>
          <w:bCs/>
        </w:rPr>
        <w:tab/>
      </w:r>
      <w:r w:rsidRPr="005209B8">
        <w:rPr>
          <w:rFonts w:ascii="Arial" w:eastAsia="Times New Roman" w:hAnsi="Arial" w:cs="Arial"/>
          <w:bCs/>
          <w:i/>
          <w:iCs/>
        </w:rPr>
        <w:t xml:space="preserve">Disaggregation from the tri-borough arrangements from April 2018, and the establishment of a sovereign local safeguarding children’s partnership, have involved significant transformation, and considerable complexity. Against this background, senior leaders have successfully navigated the changes needed to sustain and strengthen services for children in the borough. </w:t>
      </w:r>
    </w:p>
    <w:p w14:paraId="7B5AD132" w14:textId="77777777" w:rsidR="00506967" w:rsidRPr="00340D7D" w:rsidRDefault="00506967" w:rsidP="005209B8">
      <w:pPr>
        <w:tabs>
          <w:tab w:val="left" w:pos="0"/>
        </w:tabs>
        <w:autoSpaceDE w:val="0"/>
        <w:autoSpaceDN w:val="0"/>
        <w:adjustRightInd w:val="0"/>
        <w:ind w:hanging="219"/>
        <w:rPr>
          <w:rFonts w:ascii="Arial" w:eastAsia="Times New Roman" w:hAnsi="Arial" w:cs="Arial"/>
          <w:bCs/>
        </w:rPr>
      </w:pPr>
    </w:p>
    <w:p w14:paraId="35AFA349" w14:textId="7EC34F2C" w:rsidR="00C6065B" w:rsidRDefault="00EE529C" w:rsidP="00C517BB">
      <w:pPr>
        <w:tabs>
          <w:tab w:val="left" w:pos="0"/>
        </w:tabs>
        <w:autoSpaceDE w:val="0"/>
        <w:autoSpaceDN w:val="0"/>
        <w:adjustRightInd w:val="0"/>
        <w:spacing w:line="360" w:lineRule="auto"/>
        <w:ind w:left="-207" w:hanging="219"/>
        <w:rPr>
          <w:rFonts w:ascii="Arial" w:eastAsia="Times New Roman" w:hAnsi="Arial" w:cs="Arial"/>
          <w:b/>
          <w:color w:val="0070C0"/>
          <w:sz w:val="32"/>
          <w:szCs w:val="32"/>
        </w:rPr>
      </w:pPr>
      <w:r w:rsidRPr="0008773A">
        <w:rPr>
          <w:rFonts w:ascii="Arial" w:eastAsia="Times New Roman" w:hAnsi="Arial" w:cs="Arial"/>
          <w:b/>
          <w:color w:val="0070C0"/>
          <w:sz w:val="32"/>
          <w:szCs w:val="32"/>
        </w:rPr>
        <w:tab/>
      </w:r>
      <w:r w:rsidRPr="0008773A">
        <w:rPr>
          <w:rFonts w:ascii="Arial" w:eastAsia="Times New Roman" w:hAnsi="Arial" w:cs="Arial"/>
          <w:b/>
          <w:color w:val="0070C0"/>
          <w:sz w:val="32"/>
          <w:szCs w:val="32"/>
        </w:rPr>
        <w:tab/>
      </w:r>
      <w:r w:rsidR="00C6065B" w:rsidRPr="0008773A">
        <w:rPr>
          <w:rFonts w:ascii="Arial" w:eastAsia="Times New Roman" w:hAnsi="Arial" w:cs="Arial"/>
          <w:b/>
          <w:color w:val="0070C0"/>
          <w:sz w:val="32"/>
          <w:szCs w:val="32"/>
        </w:rPr>
        <w:t>Vision</w:t>
      </w:r>
      <w:r w:rsidR="007206F2">
        <w:rPr>
          <w:rFonts w:ascii="Arial" w:eastAsia="Times New Roman" w:hAnsi="Arial" w:cs="Arial"/>
          <w:b/>
          <w:color w:val="0070C0"/>
          <w:sz w:val="32"/>
          <w:szCs w:val="32"/>
        </w:rPr>
        <w:t xml:space="preserve">, </w:t>
      </w:r>
      <w:r w:rsidR="00B809F9" w:rsidRPr="0008773A">
        <w:rPr>
          <w:rFonts w:ascii="Arial" w:eastAsia="Times New Roman" w:hAnsi="Arial" w:cs="Arial"/>
          <w:b/>
          <w:color w:val="0070C0"/>
          <w:sz w:val="32"/>
          <w:szCs w:val="32"/>
        </w:rPr>
        <w:t>Priorities</w:t>
      </w:r>
      <w:r w:rsidR="007206F2">
        <w:rPr>
          <w:rFonts w:ascii="Arial" w:eastAsia="Times New Roman" w:hAnsi="Arial" w:cs="Arial"/>
          <w:b/>
          <w:color w:val="0070C0"/>
          <w:sz w:val="32"/>
          <w:szCs w:val="32"/>
        </w:rPr>
        <w:t xml:space="preserve"> and Planning</w:t>
      </w:r>
    </w:p>
    <w:p w14:paraId="7D69FDF3" w14:textId="49C850C0" w:rsidR="00B809F9" w:rsidRPr="00410EE3" w:rsidRDefault="00B809F9" w:rsidP="00C517BB">
      <w:pPr>
        <w:tabs>
          <w:tab w:val="left" w:pos="0"/>
        </w:tabs>
        <w:autoSpaceDE w:val="0"/>
        <w:autoSpaceDN w:val="0"/>
        <w:adjustRightInd w:val="0"/>
        <w:spacing w:line="360" w:lineRule="auto"/>
        <w:ind w:left="-207" w:hanging="219"/>
        <w:rPr>
          <w:rFonts w:ascii="Arial" w:eastAsia="Times New Roman" w:hAnsi="Arial" w:cs="Arial"/>
          <w:b/>
        </w:rPr>
      </w:pPr>
      <w:r w:rsidRPr="00410EE3">
        <w:rPr>
          <w:rFonts w:ascii="Arial" w:eastAsia="Times New Roman" w:hAnsi="Arial" w:cs="Arial"/>
          <w:b/>
        </w:rPr>
        <w:tab/>
      </w:r>
      <w:r w:rsidRPr="00410EE3">
        <w:rPr>
          <w:rFonts w:ascii="Arial" w:eastAsia="Times New Roman" w:hAnsi="Arial" w:cs="Arial"/>
          <w:b/>
        </w:rPr>
        <w:tab/>
      </w:r>
      <w:r w:rsidR="00DE49FF" w:rsidRPr="00410EE3">
        <w:rPr>
          <w:rFonts w:ascii="Arial" w:eastAsia="Times New Roman" w:hAnsi="Arial" w:cs="Arial"/>
          <w:b/>
        </w:rPr>
        <w:t>Our vision</w:t>
      </w:r>
    </w:p>
    <w:p w14:paraId="2E17EF01" w14:textId="77777777" w:rsidR="00C6065B" w:rsidRDefault="00C6065B" w:rsidP="00F55B42">
      <w:pPr>
        <w:tabs>
          <w:tab w:val="left" w:pos="0"/>
        </w:tabs>
        <w:autoSpaceDE w:val="0"/>
        <w:autoSpaceDN w:val="0"/>
        <w:adjustRightInd w:val="0"/>
        <w:spacing w:after="0" w:line="360" w:lineRule="auto"/>
        <w:rPr>
          <w:rFonts w:ascii="Arial" w:eastAsia="Times New Roman" w:hAnsi="Arial" w:cs="Arial"/>
          <w:bCs/>
        </w:rPr>
      </w:pPr>
      <w:r w:rsidRPr="002F7F7E">
        <w:rPr>
          <w:rFonts w:ascii="Arial" w:eastAsia="Times New Roman" w:hAnsi="Arial" w:cs="Arial"/>
          <w:bCs/>
        </w:rPr>
        <w:t xml:space="preserve">It is our ambition that all children living in Hammersmith &amp; Fulham area are able to grow up in circumstances where they are safe from harm, enjoy a healthy life, including having good mental health and emotional wellbeing and have opportunities to achieve good outcomes.  Children are at the core of everything we do. The voice of children and young people is a cross-cutting priority, and their views will influence the strategic priorities and work of the Safeguarding </w:t>
      </w:r>
      <w:r>
        <w:rPr>
          <w:rFonts w:ascii="Arial" w:eastAsia="Times New Roman" w:hAnsi="Arial" w:cs="Arial"/>
          <w:bCs/>
        </w:rPr>
        <w:t xml:space="preserve">Children </w:t>
      </w:r>
      <w:r w:rsidRPr="002F7F7E">
        <w:rPr>
          <w:rFonts w:ascii="Arial" w:eastAsia="Times New Roman" w:hAnsi="Arial" w:cs="Arial"/>
          <w:bCs/>
        </w:rPr>
        <w:t xml:space="preserve">Partnership. We believe that safeguarding children is everyone’s responsibility and want to ensure that this is achieved through a strong coordinated multiagency approach. We will work together to find the best way to drive improvements to </w:t>
      </w:r>
      <w:r w:rsidRPr="002F7F7E">
        <w:rPr>
          <w:rFonts w:ascii="Arial" w:eastAsia="Times New Roman" w:hAnsi="Arial" w:cs="Arial"/>
          <w:bCs/>
        </w:rPr>
        <w:lastRenderedPageBreak/>
        <w:t>practice and service delivery and will regularly evaluate our work to ensure we are achieving our goals</w:t>
      </w:r>
      <w:r>
        <w:rPr>
          <w:rFonts w:ascii="Arial" w:eastAsia="Times New Roman" w:hAnsi="Arial" w:cs="Arial"/>
          <w:bCs/>
        </w:rPr>
        <w:t xml:space="preserve">. </w:t>
      </w:r>
    </w:p>
    <w:p w14:paraId="74CFA42E" w14:textId="77777777" w:rsidR="00463B21" w:rsidRDefault="00463B21" w:rsidP="00F55B42">
      <w:pPr>
        <w:tabs>
          <w:tab w:val="left" w:pos="0"/>
        </w:tabs>
        <w:autoSpaceDE w:val="0"/>
        <w:autoSpaceDN w:val="0"/>
        <w:adjustRightInd w:val="0"/>
        <w:spacing w:after="0" w:line="360" w:lineRule="auto"/>
        <w:rPr>
          <w:rFonts w:ascii="Arial" w:eastAsia="Times New Roman" w:hAnsi="Arial" w:cs="Arial"/>
          <w:bCs/>
        </w:rPr>
      </w:pPr>
    </w:p>
    <w:p w14:paraId="05EF32E6" w14:textId="6B59816C" w:rsidR="00C6065B" w:rsidRDefault="00C6065B" w:rsidP="00C6065B">
      <w:pPr>
        <w:tabs>
          <w:tab w:val="left" w:pos="0"/>
        </w:tabs>
        <w:autoSpaceDE w:val="0"/>
        <w:autoSpaceDN w:val="0"/>
        <w:adjustRightInd w:val="0"/>
        <w:rPr>
          <w:rFonts w:ascii="Arial" w:eastAsia="Times New Roman" w:hAnsi="Arial" w:cs="Arial"/>
          <w:bCs/>
        </w:rPr>
      </w:pPr>
      <w:r>
        <w:rPr>
          <w:rFonts w:ascii="Arial" w:eastAsia="Times New Roman" w:hAnsi="Arial" w:cs="Arial"/>
          <w:bCs/>
          <w:noProof/>
        </w:rPr>
        <w:t xml:space="preserve">         </w:t>
      </w:r>
      <w:r>
        <w:rPr>
          <w:rFonts w:ascii="Arial" w:eastAsia="Times New Roman" w:hAnsi="Arial" w:cs="Arial"/>
          <w:bCs/>
          <w:noProof/>
          <w:lang w:eastAsia="en-GB"/>
        </w:rPr>
        <w:drawing>
          <wp:inline distT="0" distB="0" distL="0" distR="0" wp14:anchorId="293EBF1A" wp14:editId="64F155DF">
            <wp:extent cx="4830793" cy="2000875"/>
            <wp:effectExtent l="0" t="0" r="8255" b="0"/>
            <wp:docPr id="4" name="Picture 4" descr="A diagram of different colored ov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different colored ovals&#10;&#10;Description automatically generated"/>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saturation sat="200000"/>
                              </a14:imgEffect>
                              <a14:imgEffect>
                                <a14:brightnessContrast bright="20000" contrast="20000"/>
                              </a14:imgEffect>
                            </a14:imgLayer>
                          </a14:imgProps>
                        </a:ext>
                        <a:ext uri="{28A0092B-C50C-407E-A947-70E740481C1C}">
                          <a14:useLocalDpi xmlns:a14="http://schemas.microsoft.com/office/drawing/2010/main" val="0"/>
                        </a:ext>
                      </a:extLst>
                    </a:blip>
                    <a:srcRect l="3187"/>
                    <a:stretch/>
                  </pic:blipFill>
                  <pic:spPr bwMode="auto">
                    <a:xfrm>
                      <a:off x="0" y="0"/>
                      <a:ext cx="4879327" cy="2020977"/>
                    </a:xfrm>
                    <a:prstGeom prst="rect">
                      <a:avLst/>
                    </a:prstGeom>
                    <a:noFill/>
                    <a:ln>
                      <a:noFill/>
                    </a:ln>
                    <a:extLst>
                      <a:ext uri="{53640926-AAD7-44D8-BBD7-CCE9431645EC}">
                        <a14:shadowObscured xmlns:a14="http://schemas.microsoft.com/office/drawing/2010/main"/>
                      </a:ext>
                    </a:extLst>
                  </pic:spPr>
                </pic:pic>
              </a:graphicData>
            </a:graphic>
          </wp:inline>
        </w:drawing>
      </w:r>
    </w:p>
    <w:p w14:paraId="24CEB510" w14:textId="762F6E37" w:rsidR="00DE49FF" w:rsidRPr="00410EE3" w:rsidRDefault="00DE49FF" w:rsidP="00F55B42">
      <w:pPr>
        <w:spacing w:after="0" w:line="360" w:lineRule="auto"/>
        <w:rPr>
          <w:rFonts w:ascii="Arial" w:hAnsi="Arial" w:cs="Arial"/>
          <w:b/>
          <w:bCs/>
        </w:rPr>
      </w:pPr>
      <w:r w:rsidRPr="00410EE3">
        <w:rPr>
          <w:rFonts w:ascii="Arial" w:hAnsi="Arial" w:cs="Arial"/>
          <w:b/>
          <w:bCs/>
        </w:rPr>
        <w:t>Our Priorities</w:t>
      </w:r>
    </w:p>
    <w:p w14:paraId="7A5EB609" w14:textId="77777777" w:rsidR="001474B9" w:rsidRPr="009F75D6" w:rsidRDefault="001474B9" w:rsidP="001474B9">
      <w:pPr>
        <w:spacing w:after="0"/>
        <w:rPr>
          <w:rFonts w:ascii="Arial" w:hAnsi="Arial" w:cs="Arial"/>
        </w:rPr>
      </w:pPr>
      <w:r w:rsidRPr="009F75D6">
        <w:rPr>
          <w:rFonts w:ascii="Arial" w:hAnsi="Arial" w:cs="Arial"/>
          <w:b/>
          <w:bCs/>
        </w:rPr>
        <w:t>2025–2027 LSCP Priorities</w:t>
      </w:r>
    </w:p>
    <w:p w14:paraId="1E7A6890" w14:textId="77777777" w:rsidR="001474B9" w:rsidRPr="009F75D6" w:rsidRDefault="001474B9" w:rsidP="001474B9">
      <w:pPr>
        <w:rPr>
          <w:rFonts w:ascii="Arial" w:hAnsi="Arial" w:cs="Arial"/>
        </w:rPr>
      </w:pPr>
      <w:r w:rsidRPr="009F75D6">
        <w:rPr>
          <w:rFonts w:ascii="Arial" w:hAnsi="Arial" w:cs="Arial"/>
        </w:rPr>
        <w:t>The LSCP priorities have been refreshed for the 2025–2027 period following extensive consultation with young people and our multi-agency partners. This collaborative process has directly shaped our new strategic focus and associated workstreams, effective from 1 April 2025.</w:t>
      </w:r>
    </w:p>
    <w:p w14:paraId="590A285D" w14:textId="77777777" w:rsidR="001474B9" w:rsidRPr="009F75D6" w:rsidRDefault="001474B9" w:rsidP="001474B9">
      <w:pPr>
        <w:spacing w:after="0"/>
        <w:rPr>
          <w:rFonts w:ascii="Arial" w:hAnsi="Arial" w:cs="Arial"/>
        </w:rPr>
      </w:pPr>
    </w:p>
    <w:p w14:paraId="75BB5FA2" w14:textId="77777777" w:rsidR="001474B9" w:rsidRPr="009F75D6" w:rsidRDefault="001474B9" w:rsidP="001474B9">
      <w:pPr>
        <w:rPr>
          <w:rFonts w:ascii="Arial" w:hAnsi="Arial" w:cs="Arial"/>
        </w:rPr>
      </w:pPr>
      <w:r w:rsidRPr="009F75D6">
        <w:rPr>
          <w:rFonts w:ascii="Arial" w:hAnsi="Arial" w:cs="Arial"/>
        </w:rPr>
        <w:t xml:space="preserve">We engaged young people through surveys and direct conversations, guided by insights from the Youth Council’s own research. In parallel, we convened an LSCP Development Day with our partners to refine and agree the direction of travel. </w:t>
      </w:r>
    </w:p>
    <w:p w14:paraId="3050C09D" w14:textId="77777777" w:rsidR="001474B9" w:rsidRPr="009F75D6" w:rsidRDefault="001474B9" w:rsidP="001474B9">
      <w:pPr>
        <w:rPr>
          <w:rFonts w:ascii="Arial" w:hAnsi="Arial" w:cs="Arial"/>
        </w:rPr>
      </w:pPr>
    </w:p>
    <w:p w14:paraId="24FA1D21" w14:textId="77777777" w:rsidR="001474B9" w:rsidRPr="009F75D6" w:rsidRDefault="001474B9" w:rsidP="001474B9">
      <w:pPr>
        <w:rPr>
          <w:rFonts w:ascii="Arial" w:hAnsi="Arial" w:cs="Arial"/>
        </w:rPr>
      </w:pPr>
      <w:r w:rsidRPr="009F75D6">
        <w:rPr>
          <w:rFonts w:ascii="Arial" w:hAnsi="Arial" w:cs="Arial"/>
        </w:rPr>
        <w:t xml:space="preserve">This process led to the identification of </w:t>
      </w:r>
      <w:r w:rsidRPr="009F75D6">
        <w:rPr>
          <w:rFonts w:ascii="Arial" w:hAnsi="Arial" w:cs="Arial"/>
          <w:b/>
          <w:bCs/>
        </w:rPr>
        <w:t>three core priorities</w:t>
      </w:r>
      <w:r w:rsidRPr="009F75D6">
        <w:rPr>
          <w:rFonts w:ascii="Arial" w:hAnsi="Arial" w:cs="Arial"/>
        </w:rPr>
        <w:t xml:space="preserve"> and </w:t>
      </w:r>
      <w:r w:rsidRPr="009F75D6">
        <w:rPr>
          <w:rFonts w:ascii="Arial" w:hAnsi="Arial" w:cs="Arial"/>
          <w:b/>
          <w:bCs/>
        </w:rPr>
        <w:t>three cross-cutting themes</w:t>
      </w:r>
      <w:r w:rsidRPr="009F75D6">
        <w:rPr>
          <w:rFonts w:ascii="Arial" w:hAnsi="Arial" w:cs="Arial"/>
        </w:rPr>
        <w:t>, each tailored to the needs of Hammersmith &amp; Fulham, with clear outcomes and deliverable workstreams.</w:t>
      </w:r>
    </w:p>
    <w:p w14:paraId="2A3C4984" w14:textId="77777777" w:rsidR="001474B9" w:rsidRPr="009F75D6" w:rsidRDefault="001474B9" w:rsidP="001474B9">
      <w:pPr>
        <w:spacing w:after="0"/>
        <w:rPr>
          <w:rFonts w:ascii="Arial" w:hAnsi="Arial" w:cs="Arial"/>
        </w:rPr>
      </w:pPr>
    </w:p>
    <w:p w14:paraId="65DD0E37" w14:textId="77777777" w:rsidR="001474B9" w:rsidRPr="009F75D6" w:rsidRDefault="001474B9" w:rsidP="001474B9">
      <w:pPr>
        <w:spacing w:after="0"/>
        <w:rPr>
          <w:rFonts w:ascii="Arial" w:hAnsi="Arial" w:cs="Arial"/>
          <w:b/>
          <w:bCs/>
        </w:rPr>
      </w:pPr>
      <w:r w:rsidRPr="009F75D6">
        <w:rPr>
          <w:rFonts w:ascii="Arial" w:hAnsi="Arial" w:cs="Arial"/>
          <w:b/>
          <w:bCs/>
        </w:rPr>
        <w:t>Core Priorities</w:t>
      </w:r>
    </w:p>
    <w:p w14:paraId="6C7735D6" w14:textId="77777777" w:rsidR="001474B9" w:rsidRPr="009F75D6" w:rsidRDefault="001474B9" w:rsidP="001474B9">
      <w:pPr>
        <w:spacing w:after="0"/>
        <w:rPr>
          <w:rFonts w:ascii="Arial" w:hAnsi="Arial" w:cs="Arial"/>
        </w:rPr>
      </w:pPr>
      <w:r w:rsidRPr="009F75D6">
        <w:rPr>
          <w:rFonts w:ascii="Arial" w:hAnsi="Arial" w:cs="Arial"/>
          <w:b/>
          <w:bCs/>
        </w:rPr>
        <w:t>Priority 1: Staying Safe</w:t>
      </w:r>
    </w:p>
    <w:p w14:paraId="34593520" w14:textId="77777777" w:rsidR="001474B9" w:rsidRPr="009F75D6" w:rsidRDefault="001474B9" w:rsidP="00892331">
      <w:pPr>
        <w:numPr>
          <w:ilvl w:val="0"/>
          <w:numId w:val="31"/>
        </w:numPr>
        <w:spacing w:after="0" w:line="240" w:lineRule="auto"/>
        <w:rPr>
          <w:rFonts w:ascii="Arial" w:hAnsi="Arial" w:cs="Arial"/>
        </w:rPr>
      </w:pPr>
      <w:r w:rsidRPr="009F75D6">
        <w:rPr>
          <w:rFonts w:ascii="Arial" w:hAnsi="Arial" w:cs="Arial"/>
        </w:rPr>
        <w:t>Safeguarding Adolescents</w:t>
      </w:r>
    </w:p>
    <w:p w14:paraId="5D57D322" w14:textId="77777777" w:rsidR="001474B9" w:rsidRPr="009F75D6" w:rsidRDefault="001474B9" w:rsidP="00892331">
      <w:pPr>
        <w:numPr>
          <w:ilvl w:val="0"/>
          <w:numId w:val="31"/>
        </w:numPr>
        <w:spacing w:after="0" w:line="240" w:lineRule="auto"/>
        <w:rPr>
          <w:rFonts w:ascii="Arial" w:hAnsi="Arial" w:cs="Arial"/>
        </w:rPr>
      </w:pPr>
      <w:r w:rsidRPr="009F75D6">
        <w:rPr>
          <w:rFonts w:ascii="Arial" w:hAnsi="Arial" w:cs="Arial"/>
        </w:rPr>
        <w:t>Responding to Child Sexual Abuse</w:t>
      </w:r>
    </w:p>
    <w:p w14:paraId="0D4B9646" w14:textId="77777777" w:rsidR="001474B9" w:rsidRPr="009F75D6" w:rsidRDefault="001474B9" w:rsidP="00892331">
      <w:pPr>
        <w:numPr>
          <w:ilvl w:val="0"/>
          <w:numId w:val="31"/>
        </w:numPr>
        <w:spacing w:after="0" w:line="240" w:lineRule="auto"/>
        <w:rPr>
          <w:rFonts w:ascii="Arial" w:hAnsi="Arial" w:cs="Arial"/>
        </w:rPr>
      </w:pPr>
      <w:r w:rsidRPr="009F75D6">
        <w:rPr>
          <w:rFonts w:ascii="Arial" w:hAnsi="Arial" w:cs="Arial"/>
        </w:rPr>
        <w:t>Strengthening the Protective Role of Education</w:t>
      </w:r>
    </w:p>
    <w:p w14:paraId="27D0A385" w14:textId="77777777" w:rsidR="001474B9" w:rsidRPr="009F75D6" w:rsidRDefault="001474B9" w:rsidP="001474B9">
      <w:pPr>
        <w:spacing w:after="0"/>
        <w:ind w:left="720"/>
        <w:rPr>
          <w:rFonts w:ascii="Arial" w:hAnsi="Arial" w:cs="Arial"/>
        </w:rPr>
      </w:pPr>
    </w:p>
    <w:p w14:paraId="0A1DDF9D" w14:textId="77777777" w:rsidR="001474B9" w:rsidRPr="009F75D6" w:rsidRDefault="001474B9" w:rsidP="001474B9">
      <w:pPr>
        <w:spacing w:after="0"/>
        <w:rPr>
          <w:rFonts w:ascii="Arial" w:hAnsi="Arial" w:cs="Arial"/>
        </w:rPr>
      </w:pPr>
      <w:r w:rsidRPr="009F75D6">
        <w:rPr>
          <w:rFonts w:ascii="Arial" w:hAnsi="Arial" w:cs="Arial"/>
          <w:b/>
          <w:bCs/>
        </w:rPr>
        <w:t>Priority 2: Early Identification and Prevention</w:t>
      </w:r>
    </w:p>
    <w:p w14:paraId="371849A6" w14:textId="77777777" w:rsidR="001474B9" w:rsidRPr="009F75D6" w:rsidRDefault="001474B9" w:rsidP="00892331">
      <w:pPr>
        <w:numPr>
          <w:ilvl w:val="0"/>
          <w:numId w:val="32"/>
        </w:numPr>
        <w:spacing w:after="0" w:line="240" w:lineRule="auto"/>
        <w:rPr>
          <w:rFonts w:ascii="Arial" w:hAnsi="Arial" w:cs="Arial"/>
        </w:rPr>
      </w:pPr>
      <w:r w:rsidRPr="009F75D6">
        <w:rPr>
          <w:rFonts w:ascii="Arial" w:hAnsi="Arial" w:cs="Arial"/>
        </w:rPr>
        <w:t>Promoting Proactive, Preventative Practice</w:t>
      </w:r>
    </w:p>
    <w:p w14:paraId="39CE4750" w14:textId="77777777" w:rsidR="001474B9" w:rsidRPr="009F75D6" w:rsidRDefault="001474B9" w:rsidP="00892331">
      <w:pPr>
        <w:numPr>
          <w:ilvl w:val="0"/>
          <w:numId w:val="32"/>
        </w:numPr>
        <w:spacing w:after="0" w:line="240" w:lineRule="auto"/>
        <w:rPr>
          <w:rFonts w:ascii="Arial" w:hAnsi="Arial" w:cs="Arial"/>
        </w:rPr>
      </w:pPr>
      <w:r w:rsidRPr="009F75D6">
        <w:rPr>
          <w:rFonts w:ascii="Arial" w:hAnsi="Arial" w:cs="Arial"/>
        </w:rPr>
        <w:t>Embedding Family-Led Decision Making</w:t>
      </w:r>
    </w:p>
    <w:p w14:paraId="39929204" w14:textId="77777777" w:rsidR="001474B9" w:rsidRPr="009F75D6" w:rsidRDefault="001474B9" w:rsidP="00892331">
      <w:pPr>
        <w:numPr>
          <w:ilvl w:val="0"/>
          <w:numId w:val="32"/>
        </w:numPr>
        <w:spacing w:after="0" w:line="240" w:lineRule="auto"/>
        <w:rPr>
          <w:rFonts w:ascii="Arial" w:hAnsi="Arial" w:cs="Arial"/>
        </w:rPr>
      </w:pPr>
      <w:r w:rsidRPr="009F75D6">
        <w:rPr>
          <w:rFonts w:ascii="Arial" w:hAnsi="Arial" w:cs="Arial"/>
        </w:rPr>
        <w:t>Improving School Attendance through Strategic Education Partnerships</w:t>
      </w:r>
    </w:p>
    <w:p w14:paraId="46F88802" w14:textId="77777777" w:rsidR="001474B9" w:rsidRPr="009F75D6" w:rsidRDefault="001474B9" w:rsidP="001474B9">
      <w:pPr>
        <w:spacing w:after="0"/>
        <w:ind w:left="720"/>
        <w:rPr>
          <w:rFonts w:ascii="Arial" w:hAnsi="Arial" w:cs="Arial"/>
        </w:rPr>
      </w:pPr>
    </w:p>
    <w:p w14:paraId="4786856D" w14:textId="77777777" w:rsidR="001474B9" w:rsidRPr="009F75D6" w:rsidRDefault="001474B9" w:rsidP="001474B9">
      <w:pPr>
        <w:spacing w:after="0"/>
        <w:rPr>
          <w:rFonts w:ascii="Arial" w:hAnsi="Arial" w:cs="Arial"/>
        </w:rPr>
      </w:pPr>
      <w:r w:rsidRPr="009F75D6">
        <w:rPr>
          <w:rFonts w:ascii="Arial" w:hAnsi="Arial" w:cs="Arial"/>
          <w:b/>
          <w:bCs/>
        </w:rPr>
        <w:t>Priority 3: Think Family</w:t>
      </w:r>
    </w:p>
    <w:p w14:paraId="0EB97221" w14:textId="77777777" w:rsidR="001474B9" w:rsidRPr="009F75D6" w:rsidRDefault="001474B9" w:rsidP="00892331">
      <w:pPr>
        <w:numPr>
          <w:ilvl w:val="0"/>
          <w:numId w:val="33"/>
        </w:numPr>
        <w:spacing w:after="0" w:line="240" w:lineRule="auto"/>
        <w:rPr>
          <w:rFonts w:ascii="Arial" w:hAnsi="Arial" w:cs="Arial"/>
        </w:rPr>
      </w:pPr>
      <w:r w:rsidRPr="009F75D6">
        <w:rPr>
          <w:rFonts w:ascii="Arial" w:hAnsi="Arial" w:cs="Arial"/>
        </w:rPr>
        <w:t>Transitional Safeguarding</w:t>
      </w:r>
    </w:p>
    <w:p w14:paraId="7B5C130F" w14:textId="77777777" w:rsidR="001474B9" w:rsidRPr="009F75D6" w:rsidRDefault="001474B9" w:rsidP="00892331">
      <w:pPr>
        <w:numPr>
          <w:ilvl w:val="0"/>
          <w:numId w:val="33"/>
        </w:numPr>
        <w:spacing w:after="0" w:line="240" w:lineRule="auto"/>
        <w:rPr>
          <w:rFonts w:ascii="Arial" w:hAnsi="Arial" w:cs="Arial"/>
        </w:rPr>
      </w:pPr>
      <w:r w:rsidRPr="009F75D6">
        <w:rPr>
          <w:rFonts w:ascii="Arial" w:hAnsi="Arial" w:cs="Arial"/>
        </w:rPr>
        <w:t>Domestic Abuse Response</w:t>
      </w:r>
    </w:p>
    <w:p w14:paraId="165413B3" w14:textId="77777777" w:rsidR="001474B9" w:rsidRPr="009F75D6" w:rsidRDefault="001474B9" w:rsidP="00892331">
      <w:pPr>
        <w:numPr>
          <w:ilvl w:val="0"/>
          <w:numId w:val="33"/>
        </w:numPr>
        <w:spacing w:after="0" w:line="240" w:lineRule="auto"/>
        <w:rPr>
          <w:rFonts w:ascii="Arial" w:hAnsi="Arial" w:cs="Arial"/>
        </w:rPr>
      </w:pPr>
      <w:r w:rsidRPr="009F75D6">
        <w:rPr>
          <w:rFonts w:ascii="Arial" w:hAnsi="Arial" w:cs="Arial"/>
        </w:rPr>
        <w:lastRenderedPageBreak/>
        <w:t>Whole-Family Working</w:t>
      </w:r>
    </w:p>
    <w:p w14:paraId="32846736" w14:textId="77777777" w:rsidR="001474B9" w:rsidRPr="009F75D6" w:rsidRDefault="001474B9" w:rsidP="001474B9">
      <w:pPr>
        <w:spacing w:after="0"/>
        <w:ind w:left="720"/>
        <w:rPr>
          <w:rFonts w:ascii="Arial" w:hAnsi="Arial" w:cs="Arial"/>
        </w:rPr>
      </w:pPr>
    </w:p>
    <w:p w14:paraId="1C784A67" w14:textId="77777777" w:rsidR="001474B9" w:rsidRPr="009F75D6" w:rsidRDefault="001474B9" w:rsidP="001474B9">
      <w:pPr>
        <w:spacing w:after="0"/>
        <w:rPr>
          <w:rFonts w:ascii="Arial" w:hAnsi="Arial" w:cs="Arial"/>
          <w:b/>
          <w:bCs/>
        </w:rPr>
      </w:pPr>
      <w:r w:rsidRPr="009F75D6">
        <w:rPr>
          <w:rFonts w:ascii="Arial" w:hAnsi="Arial" w:cs="Arial"/>
          <w:b/>
          <w:bCs/>
        </w:rPr>
        <w:t>Cross-Cutting Themes</w:t>
      </w:r>
    </w:p>
    <w:p w14:paraId="4DCB0558" w14:textId="77777777" w:rsidR="001474B9" w:rsidRPr="009F75D6" w:rsidRDefault="001474B9" w:rsidP="001474B9">
      <w:pPr>
        <w:spacing w:after="0"/>
        <w:rPr>
          <w:rFonts w:ascii="Arial" w:hAnsi="Arial" w:cs="Arial"/>
        </w:rPr>
      </w:pPr>
      <w:r w:rsidRPr="009F75D6">
        <w:rPr>
          <w:rFonts w:ascii="Arial" w:hAnsi="Arial" w:cs="Arial"/>
        </w:rPr>
        <w:t>These themes underpin all priorities and are integral to our safeguarding approach:</w:t>
      </w:r>
    </w:p>
    <w:p w14:paraId="0098D617" w14:textId="77777777" w:rsidR="001474B9" w:rsidRPr="009F75D6" w:rsidRDefault="001474B9" w:rsidP="00892331">
      <w:pPr>
        <w:numPr>
          <w:ilvl w:val="0"/>
          <w:numId w:val="34"/>
        </w:numPr>
        <w:spacing w:after="0" w:line="240" w:lineRule="auto"/>
        <w:rPr>
          <w:rFonts w:ascii="Arial" w:hAnsi="Arial" w:cs="Arial"/>
        </w:rPr>
      </w:pPr>
      <w:r w:rsidRPr="009F75D6">
        <w:rPr>
          <w:rFonts w:ascii="Arial" w:hAnsi="Arial" w:cs="Arial"/>
          <w:b/>
          <w:bCs/>
        </w:rPr>
        <w:t>Voice of the Child</w:t>
      </w:r>
    </w:p>
    <w:p w14:paraId="0259F106" w14:textId="77777777" w:rsidR="001474B9" w:rsidRPr="009F75D6" w:rsidRDefault="001474B9" w:rsidP="00892331">
      <w:pPr>
        <w:numPr>
          <w:ilvl w:val="0"/>
          <w:numId w:val="34"/>
        </w:numPr>
        <w:spacing w:after="0" w:line="240" w:lineRule="auto"/>
        <w:rPr>
          <w:rFonts w:ascii="Arial" w:hAnsi="Arial" w:cs="Arial"/>
        </w:rPr>
      </w:pPr>
      <w:r w:rsidRPr="009F75D6">
        <w:rPr>
          <w:rFonts w:ascii="Arial" w:hAnsi="Arial" w:cs="Arial"/>
          <w:b/>
          <w:bCs/>
        </w:rPr>
        <w:t>Anti-Racist Practice</w:t>
      </w:r>
    </w:p>
    <w:p w14:paraId="4F801D4A" w14:textId="77777777" w:rsidR="001474B9" w:rsidRPr="009F75D6" w:rsidRDefault="001474B9" w:rsidP="00892331">
      <w:pPr>
        <w:numPr>
          <w:ilvl w:val="0"/>
          <w:numId w:val="34"/>
        </w:numPr>
        <w:spacing w:after="0" w:line="240" w:lineRule="auto"/>
        <w:rPr>
          <w:rFonts w:ascii="Arial" w:hAnsi="Arial" w:cs="Arial"/>
        </w:rPr>
      </w:pPr>
      <w:r w:rsidRPr="009F75D6">
        <w:rPr>
          <w:rFonts w:ascii="Arial" w:hAnsi="Arial" w:cs="Arial"/>
          <w:b/>
          <w:bCs/>
        </w:rPr>
        <w:t>Multi-Agency Information Sharing</w:t>
      </w:r>
    </w:p>
    <w:p w14:paraId="6BC25658" w14:textId="77777777" w:rsidR="001474B9" w:rsidRPr="009F75D6" w:rsidRDefault="001474B9" w:rsidP="001474B9">
      <w:pPr>
        <w:spacing w:after="0" w:line="240" w:lineRule="auto"/>
        <w:ind w:left="720"/>
        <w:rPr>
          <w:rFonts w:ascii="Arial" w:hAnsi="Arial" w:cs="Arial"/>
        </w:rPr>
      </w:pPr>
    </w:p>
    <w:p w14:paraId="00F0885F" w14:textId="77777777" w:rsidR="001474B9" w:rsidRPr="00787840" w:rsidRDefault="001474B9" w:rsidP="001474B9">
      <w:pPr>
        <w:spacing w:after="0"/>
        <w:rPr>
          <w:rFonts w:ascii="Arial" w:hAnsi="Arial" w:cs="Arial"/>
        </w:rPr>
      </w:pPr>
      <w:r w:rsidRPr="009F75D6">
        <w:rPr>
          <w:rFonts w:ascii="Arial" w:hAnsi="Arial" w:cs="Arial"/>
        </w:rPr>
        <w:t>These principles will be embedded across all safeguarding activity, ensuring our work remains inclusive, evidence-informed, and responsive to the lived experiences of children and families in H&amp;F.</w:t>
      </w:r>
    </w:p>
    <w:p w14:paraId="2AFB59B4" w14:textId="77777777" w:rsidR="008077D0" w:rsidRPr="001474B9" w:rsidRDefault="008077D0" w:rsidP="008D71C1">
      <w:pPr>
        <w:spacing w:after="0" w:line="360" w:lineRule="auto"/>
        <w:rPr>
          <w:rFonts w:ascii="Arial" w:hAnsi="Arial" w:cs="Arial"/>
          <w:b/>
          <w:bCs/>
        </w:rPr>
      </w:pPr>
    </w:p>
    <w:p w14:paraId="344A11B1" w14:textId="77777777" w:rsidR="009B76A9" w:rsidRPr="009B76A9" w:rsidRDefault="008D71C1" w:rsidP="008D71C1">
      <w:pPr>
        <w:spacing w:after="0" w:line="360" w:lineRule="auto"/>
        <w:rPr>
          <w:rFonts w:ascii="Arial" w:hAnsi="Arial" w:cs="Arial"/>
          <w:b/>
          <w:bCs/>
        </w:rPr>
      </w:pPr>
      <w:r w:rsidRPr="009B76A9">
        <w:rPr>
          <w:rFonts w:ascii="Arial" w:hAnsi="Arial" w:cs="Arial"/>
          <w:b/>
          <w:bCs/>
        </w:rPr>
        <w:t xml:space="preserve">Business Plan </w:t>
      </w:r>
    </w:p>
    <w:p w14:paraId="57D64151" w14:textId="06B15881" w:rsidR="009B76A9" w:rsidRDefault="008D71C1" w:rsidP="008D71C1">
      <w:pPr>
        <w:spacing w:after="0" w:line="360" w:lineRule="auto"/>
        <w:rPr>
          <w:rFonts w:ascii="Arial" w:hAnsi="Arial" w:cs="Arial"/>
        </w:rPr>
      </w:pPr>
      <w:r w:rsidRPr="009B76A9">
        <w:rPr>
          <w:rFonts w:ascii="Arial" w:hAnsi="Arial" w:cs="Arial"/>
        </w:rPr>
        <w:t>The Annual Business Plan cycle runs from April</w:t>
      </w:r>
      <w:r w:rsidR="00FC1793">
        <w:rPr>
          <w:rFonts w:ascii="Arial" w:hAnsi="Arial" w:cs="Arial"/>
        </w:rPr>
        <w:t xml:space="preserve"> to </w:t>
      </w:r>
      <w:r w:rsidRPr="009B76A9">
        <w:rPr>
          <w:rFonts w:ascii="Arial" w:hAnsi="Arial" w:cs="Arial"/>
        </w:rPr>
        <w:t>March and</w:t>
      </w:r>
      <w:r w:rsidR="006402FB" w:rsidRPr="009B76A9">
        <w:rPr>
          <w:rFonts w:ascii="Arial" w:hAnsi="Arial" w:cs="Arial"/>
        </w:rPr>
        <w:t xml:space="preserve"> will be</w:t>
      </w:r>
      <w:r w:rsidRPr="009B76A9">
        <w:rPr>
          <w:rFonts w:ascii="Arial" w:hAnsi="Arial" w:cs="Arial"/>
        </w:rPr>
        <w:t xml:space="preserve"> influenced by statutory duties, </w:t>
      </w:r>
      <w:r w:rsidR="00FC1793" w:rsidRPr="00FC1793">
        <w:rPr>
          <w:rFonts w:ascii="Arial" w:hAnsi="Arial" w:cs="Arial"/>
        </w:rPr>
        <w:t>and responsibilities, the strategic direction set by the Executive Board, and key areas of local and national learning</w:t>
      </w:r>
      <w:r w:rsidR="00FC1793">
        <w:rPr>
          <w:rFonts w:ascii="Arial" w:hAnsi="Arial" w:cs="Arial"/>
        </w:rPr>
        <w:t xml:space="preserve">. </w:t>
      </w:r>
      <w:r w:rsidR="00FC1793" w:rsidRPr="00FC1793">
        <w:rPr>
          <w:rFonts w:ascii="Arial" w:hAnsi="Arial" w:cs="Arial"/>
        </w:rPr>
        <w:t>We will also remain diligent to outcomes from Quality Assurance activities such as audits or deep dives, which will be carried out to test effectiveness and understand impact.</w:t>
      </w:r>
    </w:p>
    <w:p w14:paraId="7D20F9CC" w14:textId="77777777" w:rsidR="00036C91" w:rsidRPr="008D71C1" w:rsidRDefault="00036C91" w:rsidP="008D71C1">
      <w:pPr>
        <w:spacing w:after="0" w:line="360" w:lineRule="auto"/>
        <w:rPr>
          <w:rFonts w:ascii="Arial" w:hAnsi="Arial" w:cs="Arial"/>
          <w:b/>
          <w:bCs/>
        </w:rPr>
      </w:pPr>
    </w:p>
    <w:p w14:paraId="4C3F716B" w14:textId="77777777" w:rsidR="00036C91" w:rsidRDefault="003D4D1A" w:rsidP="00F55B42">
      <w:pPr>
        <w:tabs>
          <w:tab w:val="left" w:pos="0"/>
        </w:tabs>
        <w:autoSpaceDE w:val="0"/>
        <w:autoSpaceDN w:val="0"/>
        <w:adjustRightInd w:val="0"/>
        <w:spacing w:after="0" w:line="360" w:lineRule="auto"/>
        <w:ind w:left="-207" w:hanging="219"/>
        <w:rPr>
          <w:rFonts w:ascii="Arial" w:eastAsia="Times New Roman" w:hAnsi="Arial" w:cs="Arial"/>
          <w:b/>
          <w:color w:val="0070C0"/>
          <w:sz w:val="32"/>
          <w:szCs w:val="32"/>
        </w:rPr>
      </w:pPr>
      <w:r w:rsidRPr="0008773A">
        <w:rPr>
          <w:rFonts w:ascii="Arial" w:eastAsia="Times New Roman" w:hAnsi="Arial" w:cs="Arial"/>
          <w:b/>
          <w:color w:val="0070C0"/>
          <w:sz w:val="32"/>
          <w:szCs w:val="32"/>
        </w:rPr>
        <w:tab/>
      </w:r>
      <w:bookmarkStart w:id="2" w:name="_Hlk76652766"/>
      <w:r w:rsidR="001728FF" w:rsidRPr="0008773A">
        <w:rPr>
          <w:rFonts w:ascii="Arial" w:eastAsia="Times New Roman" w:hAnsi="Arial" w:cs="Arial"/>
          <w:b/>
          <w:color w:val="0070C0"/>
          <w:sz w:val="32"/>
          <w:szCs w:val="32"/>
        </w:rPr>
        <w:t xml:space="preserve">  </w:t>
      </w:r>
    </w:p>
    <w:p w14:paraId="12B14112" w14:textId="42D35AC1" w:rsidR="00872BB9" w:rsidRDefault="00036C91" w:rsidP="00F55B42">
      <w:pPr>
        <w:tabs>
          <w:tab w:val="left" w:pos="0"/>
        </w:tabs>
        <w:autoSpaceDE w:val="0"/>
        <w:autoSpaceDN w:val="0"/>
        <w:adjustRightInd w:val="0"/>
        <w:spacing w:after="0" w:line="360" w:lineRule="auto"/>
        <w:ind w:left="-207" w:hanging="219"/>
        <w:rPr>
          <w:rFonts w:ascii="Arial" w:hAnsi="Arial" w:cs="Arial"/>
          <w:b/>
          <w:bCs/>
          <w:color w:val="0070C0"/>
          <w:sz w:val="32"/>
          <w:szCs w:val="32"/>
        </w:rPr>
      </w:pPr>
      <w:r>
        <w:rPr>
          <w:rFonts w:ascii="Arial" w:eastAsia="Times New Roman" w:hAnsi="Arial" w:cs="Arial"/>
          <w:b/>
          <w:color w:val="0070C0"/>
          <w:sz w:val="32"/>
          <w:szCs w:val="32"/>
        </w:rPr>
        <w:tab/>
      </w:r>
      <w:r>
        <w:rPr>
          <w:rFonts w:ascii="Arial" w:eastAsia="Times New Roman" w:hAnsi="Arial" w:cs="Arial"/>
          <w:b/>
          <w:color w:val="0070C0"/>
          <w:sz w:val="32"/>
          <w:szCs w:val="32"/>
        </w:rPr>
        <w:tab/>
      </w:r>
      <w:r w:rsidR="00872BB9" w:rsidRPr="0086339B">
        <w:rPr>
          <w:rFonts w:ascii="Arial" w:hAnsi="Arial" w:cs="Arial"/>
          <w:b/>
          <w:bCs/>
          <w:color w:val="0070C0"/>
          <w:sz w:val="32"/>
          <w:szCs w:val="32"/>
        </w:rPr>
        <w:t xml:space="preserve">Governance </w:t>
      </w:r>
      <w:r w:rsidR="00C3689F" w:rsidRPr="0008773A">
        <w:rPr>
          <w:rFonts w:ascii="Arial" w:hAnsi="Arial" w:cs="Arial"/>
          <w:b/>
          <w:bCs/>
          <w:color w:val="0070C0"/>
          <w:sz w:val="32"/>
          <w:szCs w:val="32"/>
        </w:rPr>
        <w:t xml:space="preserve">and </w:t>
      </w:r>
      <w:r w:rsidR="00796628" w:rsidRPr="0008773A">
        <w:rPr>
          <w:rFonts w:ascii="Arial" w:hAnsi="Arial" w:cs="Arial"/>
          <w:b/>
          <w:bCs/>
          <w:color w:val="0070C0"/>
          <w:sz w:val="32"/>
          <w:szCs w:val="32"/>
        </w:rPr>
        <w:t>S</w:t>
      </w:r>
      <w:r w:rsidR="00C3689F" w:rsidRPr="0008773A">
        <w:rPr>
          <w:rFonts w:ascii="Arial" w:hAnsi="Arial" w:cs="Arial"/>
          <w:b/>
          <w:bCs/>
          <w:color w:val="0070C0"/>
          <w:sz w:val="32"/>
          <w:szCs w:val="32"/>
        </w:rPr>
        <w:t>tructure</w:t>
      </w:r>
    </w:p>
    <w:bookmarkEnd w:id="2"/>
    <w:p w14:paraId="5AD3558E" w14:textId="77777777" w:rsidR="00036C91" w:rsidRDefault="00036C91" w:rsidP="00F55B42">
      <w:pPr>
        <w:spacing w:after="0" w:line="360" w:lineRule="auto"/>
        <w:rPr>
          <w:rFonts w:ascii="Arial" w:hAnsi="Arial" w:cs="Arial"/>
        </w:rPr>
      </w:pPr>
    </w:p>
    <w:p w14:paraId="2E3DD35E" w14:textId="3E12304A" w:rsidR="00A74659" w:rsidRDefault="00A74659" w:rsidP="00F55B42">
      <w:pPr>
        <w:spacing w:after="0" w:line="360" w:lineRule="auto"/>
        <w:rPr>
          <w:rFonts w:ascii="Arial" w:hAnsi="Arial" w:cs="Arial"/>
        </w:rPr>
      </w:pPr>
      <w:r w:rsidRPr="00A74659">
        <w:rPr>
          <w:rFonts w:ascii="Arial" w:hAnsi="Arial" w:cs="Arial"/>
        </w:rPr>
        <w:t xml:space="preserve">Working Together to Safeguard Children (2023) </w:t>
      </w:r>
      <w:r w:rsidR="00FC1793">
        <w:rPr>
          <w:rFonts w:ascii="Arial" w:hAnsi="Arial" w:cs="Arial"/>
        </w:rPr>
        <w:t>o</w:t>
      </w:r>
      <w:r w:rsidR="009E185A">
        <w:rPr>
          <w:rFonts w:ascii="Arial" w:hAnsi="Arial" w:cs="Arial"/>
        </w:rPr>
        <w:t xml:space="preserve">utlines new responsibilities relating to the three </w:t>
      </w:r>
      <w:r w:rsidR="00FC1793">
        <w:rPr>
          <w:rFonts w:ascii="Arial" w:hAnsi="Arial" w:cs="Arial"/>
        </w:rPr>
        <w:t>S</w:t>
      </w:r>
      <w:r w:rsidR="009E185A">
        <w:rPr>
          <w:rFonts w:ascii="Arial" w:hAnsi="Arial" w:cs="Arial"/>
        </w:rPr>
        <w:t xml:space="preserve">afeguarding </w:t>
      </w:r>
      <w:r w:rsidR="00FC1793">
        <w:rPr>
          <w:rFonts w:ascii="Arial" w:hAnsi="Arial" w:cs="Arial"/>
        </w:rPr>
        <w:t>P</w:t>
      </w:r>
      <w:r w:rsidR="009E185A">
        <w:rPr>
          <w:rFonts w:ascii="Arial" w:hAnsi="Arial" w:cs="Arial"/>
        </w:rPr>
        <w:t>artners</w:t>
      </w:r>
      <w:r w:rsidR="009D4852">
        <w:rPr>
          <w:rFonts w:ascii="Arial" w:hAnsi="Arial" w:cs="Arial"/>
        </w:rPr>
        <w:t xml:space="preserve">, </w:t>
      </w:r>
      <w:r w:rsidR="009B4843">
        <w:rPr>
          <w:rFonts w:ascii="Arial" w:hAnsi="Arial" w:cs="Arial"/>
        </w:rPr>
        <w:t xml:space="preserve">namely </w:t>
      </w:r>
      <w:r w:rsidR="00FC1793">
        <w:rPr>
          <w:rFonts w:ascii="Arial" w:hAnsi="Arial" w:cs="Arial"/>
        </w:rPr>
        <w:t>t</w:t>
      </w:r>
      <w:r w:rsidR="009E185A">
        <w:rPr>
          <w:rFonts w:ascii="Arial" w:hAnsi="Arial" w:cs="Arial"/>
        </w:rPr>
        <w:t xml:space="preserve">he </w:t>
      </w:r>
      <w:r w:rsidR="00FC1793">
        <w:rPr>
          <w:rFonts w:ascii="Arial" w:hAnsi="Arial" w:cs="Arial"/>
        </w:rPr>
        <w:t>L</w:t>
      </w:r>
      <w:r w:rsidR="009E185A">
        <w:rPr>
          <w:rFonts w:ascii="Arial" w:hAnsi="Arial" w:cs="Arial"/>
        </w:rPr>
        <w:t xml:space="preserve">ocal </w:t>
      </w:r>
      <w:r w:rsidR="00FC1793">
        <w:rPr>
          <w:rFonts w:ascii="Arial" w:hAnsi="Arial" w:cs="Arial"/>
        </w:rPr>
        <w:t>A</w:t>
      </w:r>
      <w:r w:rsidR="009E185A">
        <w:rPr>
          <w:rFonts w:ascii="Arial" w:hAnsi="Arial" w:cs="Arial"/>
        </w:rPr>
        <w:t xml:space="preserve">uthority, </w:t>
      </w:r>
      <w:r w:rsidR="00FC1793">
        <w:rPr>
          <w:rFonts w:ascii="Arial" w:hAnsi="Arial" w:cs="Arial"/>
        </w:rPr>
        <w:t>P</w:t>
      </w:r>
      <w:r w:rsidR="009E185A">
        <w:rPr>
          <w:rFonts w:ascii="Arial" w:hAnsi="Arial" w:cs="Arial"/>
        </w:rPr>
        <w:t xml:space="preserve">olice and </w:t>
      </w:r>
      <w:r w:rsidR="00FC1793">
        <w:rPr>
          <w:rFonts w:ascii="Arial" w:hAnsi="Arial" w:cs="Arial"/>
        </w:rPr>
        <w:t>Integrated Care Board</w:t>
      </w:r>
      <w:r w:rsidR="009E185A">
        <w:rPr>
          <w:rFonts w:ascii="Arial" w:hAnsi="Arial" w:cs="Arial"/>
        </w:rPr>
        <w:t>. The Head of each of the statutory safeguarding partner</w:t>
      </w:r>
      <w:r w:rsidR="00800BA7">
        <w:rPr>
          <w:rFonts w:ascii="Arial" w:hAnsi="Arial" w:cs="Arial"/>
        </w:rPr>
        <w:t>s</w:t>
      </w:r>
      <w:r w:rsidR="009E185A">
        <w:rPr>
          <w:rFonts w:ascii="Arial" w:hAnsi="Arial" w:cs="Arial"/>
        </w:rPr>
        <w:t xml:space="preserve"> is referred to as the </w:t>
      </w:r>
      <w:bookmarkStart w:id="3" w:name="_Hlk185233190"/>
      <w:r w:rsidR="009E185A">
        <w:rPr>
          <w:rFonts w:ascii="Arial" w:hAnsi="Arial" w:cs="Arial"/>
        </w:rPr>
        <w:t xml:space="preserve">Lead </w:t>
      </w:r>
      <w:r w:rsidR="00EB4A59">
        <w:rPr>
          <w:rFonts w:ascii="Arial" w:hAnsi="Arial" w:cs="Arial"/>
        </w:rPr>
        <w:t>S</w:t>
      </w:r>
      <w:r w:rsidR="009E185A">
        <w:rPr>
          <w:rFonts w:ascii="Arial" w:hAnsi="Arial" w:cs="Arial"/>
        </w:rPr>
        <w:t xml:space="preserve">afeguarding </w:t>
      </w:r>
      <w:r w:rsidR="00EB4A59">
        <w:rPr>
          <w:rFonts w:ascii="Arial" w:hAnsi="Arial" w:cs="Arial"/>
        </w:rPr>
        <w:t>P</w:t>
      </w:r>
      <w:r w:rsidR="009E185A">
        <w:rPr>
          <w:rFonts w:ascii="Arial" w:hAnsi="Arial" w:cs="Arial"/>
        </w:rPr>
        <w:t xml:space="preserve">artner </w:t>
      </w:r>
      <w:bookmarkEnd w:id="3"/>
      <w:r w:rsidR="009E185A">
        <w:rPr>
          <w:rFonts w:ascii="Arial" w:hAnsi="Arial" w:cs="Arial"/>
        </w:rPr>
        <w:t xml:space="preserve">(LSP) </w:t>
      </w:r>
    </w:p>
    <w:p w14:paraId="285ABA4E" w14:textId="77777777" w:rsidR="002973BF" w:rsidRDefault="002973BF" w:rsidP="00F55B42">
      <w:pPr>
        <w:spacing w:after="0" w:line="360" w:lineRule="auto"/>
        <w:rPr>
          <w:rFonts w:ascii="Arial" w:hAnsi="Arial" w:cs="Arial"/>
        </w:rPr>
      </w:pPr>
    </w:p>
    <w:p w14:paraId="1FD89075" w14:textId="68E22B28" w:rsidR="009E185A" w:rsidRPr="009E185A" w:rsidRDefault="009E185A" w:rsidP="00F55B42">
      <w:pPr>
        <w:spacing w:after="0" w:line="360" w:lineRule="auto"/>
        <w:rPr>
          <w:rFonts w:ascii="Arial" w:hAnsi="Arial" w:cs="Arial"/>
        </w:rPr>
      </w:pPr>
      <w:r w:rsidRPr="009E185A">
        <w:rPr>
          <w:rFonts w:ascii="Arial" w:hAnsi="Arial" w:cs="Arial"/>
        </w:rPr>
        <w:t xml:space="preserve">For Hammersmith and Fulham, </w:t>
      </w:r>
      <w:r w:rsidR="00FC1793">
        <w:rPr>
          <w:rFonts w:ascii="Arial" w:hAnsi="Arial" w:cs="Arial"/>
        </w:rPr>
        <w:t>LSPs</w:t>
      </w:r>
      <w:r w:rsidR="00FC1793" w:rsidRPr="00FC1793">
        <w:rPr>
          <w:rFonts w:ascii="Arial" w:hAnsi="Arial" w:cs="Arial"/>
        </w:rPr>
        <w:t xml:space="preserve"> </w:t>
      </w:r>
      <w:r w:rsidRPr="009E185A">
        <w:rPr>
          <w:rFonts w:ascii="Arial" w:hAnsi="Arial" w:cs="Arial"/>
        </w:rPr>
        <w:t xml:space="preserve">are: </w:t>
      </w:r>
    </w:p>
    <w:p w14:paraId="522AA4EE" w14:textId="5CE40DA7" w:rsidR="009E185A" w:rsidRPr="002973BF" w:rsidRDefault="009E185A" w:rsidP="00892331">
      <w:pPr>
        <w:pStyle w:val="ListParagraph"/>
        <w:numPr>
          <w:ilvl w:val="0"/>
          <w:numId w:val="20"/>
        </w:numPr>
        <w:spacing w:after="0" w:line="360" w:lineRule="auto"/>
        <w:rPr>
          <w:rFonts w:ascii="Arial" w:hAnsi="Arial" w:cs="Arial"/>
        </w:rPr>
      </w:pPr>
      <w:r w:rsidRPr="002973BF">
        <w:rPr>
          <w:rFonts w:ascii="Arial" w:hAnsi="Arial" w:cs="Arial"/>
        </w:rPr>
        <w:t>Chief Executive, Hammersmith and Fulham</w:t>
      </w:r>
      <w:r w:rsidR="00C84C69" w:rsidRPr="002973BF">
        <w:rPr>
          <w:rFonts w:ascii="Arial" w:hAnsi="Arial" w:cs="Arial"/>
        </w:rPr>
        <w:t xml:space="preserve"> Council</w:t>
      </w:r>
    </w:p>
    <w:p w14:paraId="490622CA" w14:textId="33ECA499" w:rsidR="009E185A" w:rsidRPr="002973BF" w:rsidRDefault="009E185A" w:rsidP="00892331">
      <w:pPr>
        <w:pStyle w:val="ListParagraph"/>
        <w:numPr>
          <w:ilvl w:val="0"/>
          <w:numId w:val="20"/>
        </w:numPr>
        <w:spacing w:after="0" w:line="360" w:lineRule="auto"/>
        <w:rPr>
          <w:rFonts w:ascii="Arial" w:hAnsi="Arial" w:cs="Arial"/>
        </w:rPr>
      </w:pPr>
      <w:r w:rsidRPr="002973BF">
        <w:rPr>
          <w:rFonts w:ascii="Arial" w:hAnsi="Arial" w:cs="Arial"/>
        </w:rPr>
        <w:t>Chief Executive Officer, North West London I</w:t>
      </w:r>
      <w:r w:rsidR="00480A71" w:rsidRPr="002973BF">
        <w:rPr>
          <w:rFonts w:ascii="Arial" w:hAnsi="Arial" w:cs="Arial"/>
        </w:rPr>
        <w:t xml:space="preserve">ntegrated </w:t>
      </w:r>
      <w:r w:rsidRPr="002973BF">
        <w:rPr>
          <w:rFonts w:ascii="Arial" w:hAnsi="Arial" w:cs="Arial"/>
        </w:rPr>
        <w:t>C</w:t>
      </w:r>
      <w:r w:rsidR="00480A71" w:rsidRPr="002973BF">
        <w:rPr>
          <w:rFonts w:ascii="Arial" w:hAnsi="Arial" w:cs="Arial"/>
        </w:rPr>
        <w:t xml:space="preserve">are </w:t>
      </w:r>
      <w:r w:rsidRPr="002973BF">
        <w:rPr>
          <w:rFonts w:ascii="Arial" w:hAnsi="Arial" w:cs="Arial"/>
        </w:rPr>
        <w:t>B</w:t>
      </w:r>
      <w:r w:rsidR="004E3039" w:rsidRPr="002973BF">
        <w:rPr>
          <w:rFonts w:ascii="Arial" w:hAnsi="Arial" w:cs="Arial"/>
        </w:rPr>
        <w:t>oard</w:t>
      </w:r>
    </w:p>
    <w:p w14:paraId="0B71818B" w14:textId="395BC0A5" w:rsidR="009E185A" w:rsidRPr="002973BF" w:rsidRDefault="009E185A" w:rsidP="00892331">
      <w:pPr>
        <w:pStyle w:val="ListParagraph"/>
        <w:numPr>
          <w:ilvl w:val="0"/>
          <w:numId w:val="20"/>
        </w:numPr>
        <w:spacing w:after="0" w:line="360" w:lineRule="auto"/>
        <w:rPr>
          <w:rFonts w:ascii="Arial" w:hAnsi="Arial" w:cs="Arial"/>
        </w:rPr>
      </w:pPr>
      <w:r w:rsidRPr="002973BF">
        <w:rPr>
          <w:rFonts w:ascii="Arial" w:hAnsi="Arial" w:cs="Arial"/>
        </w:rPr>
        <w:t xml:space="preserve">Assistant </w:t>
      </w:r>
      <w:r w:rsidR="00431541" w:rsidRPr="002973BF">
        <w:rPr>
          <w:rFonts w:ascii="Arial" w:hAnsi="Arial" w:cs="Arial"/>
        </w:rPr>
        <w:t>Commissioner, Metropolitan</w:t>
      </w:r>
      <w:r w:rsidRPr="002973BF">
        <w:rPr>
          <w:rFonts w:ascii="Arial" w:hAnsi="Arial" w:cs="Arial"/>
        </w:rPr>
        <w:t xml:space="preserve"> Police </w:t>
      </w:r>
    </w:p>
    <w:p w14:paraId="24BD9F95" w14:textId="77777777" w:rsidR="00C3689F" w:rsidRDefault="00C3689F" w:rsidP="00F55B42">
      <w:pPr>
        <w:spacing w:after="0" w:line="360" w:lineRule="auto"/>
        <w:rPr>
          <w:rFonts w:ascii="Arial" w:hAnsi="Arial" w:cs="Arial"/>
        </w:rPr>
      </w:pPr>
    </w:p>
    <w:p w14:paraId="7A096676" w14:textId="4B6DFEF0" w:rsidR="00C3689F" w:rsidRDefault="009E185A" w:rsidP="00F55B42">
      <w:pPr>
        <w:spacing w:after="0" w:line="360" w:lineRule="auto"/>
        <w:rPr>
          <w:rFonts w:ascii="Arial" w:hAnsi="Arial" w:cs="Arial"/>
        </w:rPr>
      </w:pPr>
      <w:r w:rsidRPr="009E185A">
        <w:rPr>
          <w:rFonts w:ascii="Arial" w:hAnsi="Arial" w:cs="Arial"/>
        </w:rPr>
        <w:t xml:space="preserve">The </w:t>
      </w:r>
      <w:r w:rsidR="00FC1793">
        <w:rPr>
          <w:rFonts w:ascii="Arial" w:hAnsi="Arial" w:cs="Arial"/>
        </w:rPr>
        <w:t>LSPs</w:t>
      </w:r>
      <w:r w:rsidRPr="009E185A">
        <w:rPr>
          <w:rFonts w:ascii="Arial" w:hAnsi="Arial" w:cs="Arial"/>
        </w:rPr>
        <w:t xml:space="preserve"> </w:t>
      </w:r>
      <w:r>
        <w:rPr>
          <w:rFonts w:ascii="Arial" w:hAnsi="Arial" w:cs="Arial"/>
        </w:rPr>
        <w:t>may</w:t>
      </w:r>
      <w:r w:rsidRPr="009E185A">
        <w:rPr>
          <w:rFonts w:ascii="Arial" w:hAnsi="Arial" w:cs="Arial"/>
        </w:rPr>
        <w:t xml:space="preserve"> delegate </w:t>
      </w:r>
      <w:r w:rsidRPr="00A74659">
        <w:rPr>
          <w:rFonts w:ascii="Arial" w:hAnsi="Arial" w:cs="Arial"/>
        </w:rPr>
        <w:t xml:space="preserve">the responsibility and authority for ensuring full participation with these arrangements </w:t>
      </w:r>
      <w:r w:rsidRPr="009E185A">
        <w:rPr>
          <w:rFonts w:ascii="Arial" w:hAnsi="Arial" w:cs="Arial"/>
        </w:rPr>
        <w:t xml:space="preserve">to Delegated Safeguarding </w:t>
      </w:r>
      <w:r w:rsidR="00043FFC">
        <w:rPr>
          <w:rFonts w:ascii="Arial" w:hAnsi="Arial" w:cs="Arial"/>
        </w:rPr>
        <w:t>Partners</w:t>
      </w:r>
      <w:r>
        <w:rPr>
          <w:rFonts w:ascii="Arial" w:hAnsi="Arial" w:cs="Arial"/>
        </w:rPr>
        <w:t xml:space="preserve"> (DSPs) but remain accountable</w:t>
      </w:r>
      <w:r w:rsidRPr="009E185A">
        <w:rPr>
          <w:rFonts w:ascii="Arial" w:hAnsi="Arial" w:cs="Arial"/>
        </w:rPr>
        <w:t xml:space="preserve"> for any actions or decisions taken on behalf of their agency. </w:t>
      </w:r>
    </w:p>
    <w:p w14:paraId="32ECF6D9" w14:textId="77777777" w:rsidR="008E36BA" w:rsidRPr="009E185A" w:rsidRDefault="008E36BA" w:rsidP="00F55B42">
      <w:pPr>
        <w:spacing w:after="0" w:line="360" w:lineRule="auto"/>
        <w:rPr>
          <w:rFonts w:ascii="Arial" w:hAnsi="Arial" w:cs="Arial"/>
        </w:rPr>
      </w:pPr>
      <w:r w:rsidRPr="009E185A">
        <w:rPr>
          <w:rFonts w:ascii="Arial" w:hAnsi="Arial" w:cs="Arial"/>
        </w:rPr>
        <w:t xml:space="preserve">The </w:t>
      </w:r>
      <w:r>
        <w:rPr>
          <w:rFonts w:ascii="Arial" w:hAnsi="Arial" w:cs="Arial"/>
        </w:rPr>
        <w:t>D</w:t>
      </w:r>
      <w:r w:rsidRPr="009E185A">
        <w:rPr>
          <w:rFonts w:ascii="Arial" w:hAnsi="Arial" w:cs="Arial"/>
        </w:rPr>
        <w:t xml:space="preserve">elegated </w:t>
      </w:r>
      <w:r>
        <w:rPr>
          <w:rFonts w:ascii="Arial" w:hAnsi="Arial" w:cs="Arial"/>
        </w:rPr>
        <w:t>S</w:t>
      </w:r>
      <w:r w:rsidRPr="009E185A">
        <w:rPr>
          <w:rFonts w:ascii="Arial" w:hAnsi="Arial" w:cs="Arial"/>
        </w:rPr>
        <w:t xml:space="preserve">afeguarding </w:t>
      </w:r>
      <w:r>
        <w:rPr>
          <w:rFonts w:ascii="Arial" w:hAnsi="Arial" w:cs="Arial"/>
        </w:rPr>
        <w:t>Partners</w:t>
      </w:r>
      <w:r w:rsidRPr="009E185A">
        <w:rPr>
          <w:rFonts w:ascii="Arial" w:hAnsi="Arial" w:cs="Arial"/>
        </w:rPr>
        <w:t xml:space="preserve"> have delegated authority to:</w:t>
      </w:r>
    </w:p>
    <w:p w14:paraId="47C6C297" w14:textId="34FA1CA7" w:rsidR="008E36BA" w:rsidRPr="009E185A" w:rsidRDefault="008E36BA" w:rsidP="00892331">
      <w:pPr>
        <w:numPr>
          <w:ilvl w:val="0"/>
          <w:numId w:val="9"/>
        </w:numPr>
        <w:spacing w:after="0" w:line="360" w:lineRule="auto"/>
        <w:rPr>
          <w:rFonts w:ascii="Arial" w:hAnsi="Arial" w:cs="Arial"/>
        </w:rPr>
      </w:pPr>
      <w:r w:rsidRPr="009E185A">
        <w:rPr>
          <w:rFonts w:ascii="Arial" w:hAnsi="Arial" w:cs="Arial"/>
        </w:rPr>
        <w:lastRenderedPageBreak/>
        <w:t xml:space="preserve">make decisions on behalf of their organisation or agency </w:t>
      </w:r>
      <w:r w:rsidR="00FC1793">
        <w:rPr>
          <w:rFonts w:ascii="Arial" w:hAnsi="Arial" w:cs="Arial"/>
        </w:rPr>
        <w:t xml:space="preserve">regarding </w:t>
      </w:r>
      <w:r w:rsidRPr="009E185A">
        <w:rPr>
          <w:rFonts w:ascii="Arial" w:hAnsi="Arial" w:cs="Arial"/>
        </w:rPr>
        <w:t>policy, resourcing and practice matters</w:t>
      </w:r>
    </w:p>
    <w:p w14:paraId="2F23F9F1" w14:textId="77777777" w:rsidR="008E36BA" w:rsidRDefault="008E36BA" w:rsidP="00892331">
      <w:pPr>
        <w:numPr>
          <w:ilvl w:val="0"/>
          <w:numId w:val="9"/>
        </w:numPr>
        <w:spacing w:after="0" w:line="360" w:lineRule="auto"/>
        <w:rPr>
          <w:rFonts w:ascii="Arial" w:hAnsi="Arial" w:cs="Arial"/>
        </w:rPr>
      </w:pPr>
      <w:r w:rsidRPr="009E185A">
        <w:rPr>
          <w:rFonts w:ascii="Arial" w:hAnsi="Arial" w:cs="Arial"/>
        </w:rPr>
        <w:t>hold their own organisation to account on how effectively they participate in and implement the local arrangements</w:t>
      </w:r>
    </w:p>
    <w:p w14:paraId="603CDD82" w14:textId="77777777" w:rsidR="00C3689F" w:rsidRDefault="00C3689F" w:rsidP="00F55B42">
      <w:pPr>
        <w:spacing w:after="0" w:line="360" w:lineRule="auto"/>
        <w:rPr>
          <w:rFonts w:ascii="Arial" w:hAnsi="Arial" w:cs="Arial"/>
        </w:rPr>
      </w:pPr>
    </w:p>
    <w:p w14:paraId="68074894" w14:textId="627A441E" w:rsidR="009E185A" w:rsidRPr="009E185A" w:rsidRDefault="009E185A" w:rsidP="00F55B42">
      <w:pPr>
        <w:spacing w:after="0" w:line="360" w:lineRule="auto"/>
        <w:rPr>
          <w:rFonts w:ascii="Arial" w:hAnsi="Arial" w:cs="Arial"/>
        </w:rPr>
      </w:pPr>
      <w:r w:rsidRPr="009E185A">
        <w:rPr>
          <w:rFonts w:ascii="Arial" w:hAnsi="Arial" w:cs="Arial"/>
        </w:rPr>
        <w:t xml:space="preserve">In Hammersmith and Fulham, the </w:t>
      </w:r>
      <w:r w:rsidR="00FC1793">
        <w:rPr>
          <w:rFonts w:ascii="Arial" w:hAnsi="Arial" w:cs="Arial"/>
        </w:rPr>
        <w:t xml:space="preserve">LSPs </w:t>
      </w:r>
      <w:r w:rsidRPr="009E185A">
        <w:rPr>
          <w:rFonts w:ascii="Arial" w:hAnsi="Arial" w:cs="Arial"/>
        </w:rPr>
        <w:t>have identified the following senior officers in their respective agencies as DSP’s:</w:t>
      </w:r>
    </w:p>
    <w:p w14:paraId="7A7836CB" w14:textId="23105190" w:rsidR="009E185A" w:rsidRDefault="009E185A" w:rsidP="00892331">
      <w:pPr>
        <w:numPr>
          <w:ilvl w:val="0"/>
          <w:numId w:val="19"/>
        </w:numPr>
        <w:spacing w:after="0" w:line="360" w:lineRule="auto"/>
        <w:rPr>
          <w:rFonts w:ascii="Arial" w:hAnsi="Arial" w:cs="Arial"/>
        </w:rPr>
      </w:pPr>
      <w:bookmarkStart w:id="4" w:name="_Hlk66366935"/>
      <w:r>
        <w:rPr>
          <w:rFonts w:ascii="Arial" w:hAnsi="Arial" w:cs="Arial"/>
        </w:rPr>
        <w:t xml:space="preserve">Executive </w:t>
      </w:r>
      <w:bookmarkStart w:id="5" w:name="_Hlk185233414"/>
      <w:r w:rsidRPr="009E185A">
        <w:rPr>
          <w:rFonts w:ascii="Arial" w:hAnsi="Arial" w:cs="Arial"/>
        </w:rPr>
        <w:t xml:space="preserve">Director of </w:t>
      </w:r>
      <w:r>
        <w:rPr>
          <w:rFonts w:ascii="Arial" w:hAnsi="Arial" w:cs="Arial"/>
        </w:rPr>
        <w:t>People’</w:t>
      </w:r>
      <w:r w:rsidRPr="009E185A">
        <w:rPr>
          <w:rFonts w:ascii="Arial" w:hAnsi="Arial" w:cs="Arial"/>
        </w:rPr>
        <w:t>s Services</w:t>
      </w:r>
      <w:bookmarkEnd w:id="5"/>
      <w:r w:rsidRPr="009E185A">
        <w:rPr>
          <w:rFonts w:ascii="Arial" w:hAnsi="Arial" w:cs="Arial"/>
        </w:rPr>
        <w:t>, Hammersmith and Fulham</w:t>
      </w:r>
      <w:r w:rsidR="00C84C69">
        <w:rPr>
          <w:rFonts w:ascii="Arial" w:hAnsi="Arial" w:cs="Arial"/>
        </w:rPr>
        <w:t xml:space="preserve"> Council</w:t>
      </w:r>
    </w:p>
    <w:p w14:paraId="0927BFC3" w14:textId="1DD0701F" w:rsidR="00C41865" w:rsidRPr="009E185A" w:rsidRDefault="00C41865" w:rsidP="00892331">
      <w:pPr>
        <w:numPr>
          <w:ilvl w:val="0"/>
          <w:numId w:val="19"/>
        </w:numPr>
        <w:spacing w:after="0" w:line="360" w:lineRule="auto"/>
        <w:rPr>
          <w:rFonts w:ascii="Arial" w:hAnsi="Arial" w:cs="Arial"/>
        </w:rPr>
      </w:pPr>
      <w:r>
        <w:rPr>
          <w:rFonts w:ascii="Arial" w:hAnsi="Arial" w:cs="Arial"/>
        </w:rPr>
        <w:t xml:space="preserve">Director </w:t>
      </w:r>
      <w:r w:rsidR="00B434C6">
        <w:rPr>
          <w:rFonts w:ascii="Arial" w:hAnsi="Arial" w:cs="Arial"/>
        </w:rPr>
        <w:t>of Education and SEND</w:t>
      </w:r>
    </w:p>
    <w:p w14:paraId="7F21A835" w14:textId="4415C100" w:rsidR="00B300FF" w:rsidRDefault="009E185A" w:rsidP="00892331">
      <w:pPr>
        <w:numPr>
          <w:ilvl w:val="0"/>
          <w:numId w:val="19"/>
        </w:numPr>
        <w:spacing w:after="0" w:line="360" w:lineRule="auto"/>
        <w:rPr>
          <w:rFonts w:ascii="Arial" w:hAnsi="Arial" w:cs="Arial"/>
        </w:rPr>
      </w:pPr>
      <w:bookmarkStart w:id="6" w:name="_Hlk185233542"/>
      <w:r w:rsidRPr="00B300FF">
        <w:rPr>
          <w:rFonts w:ascii="Arial" w:hAnsi="Arial" w:cs="Arial"/>
        </w:rPr>
        <w:t xml:space="preserve">Chief Nursing </w:t>
      </w:r>
      <w:r w:rsidR="00D31DD1" w:rsidRPr="00B300FF">
        <w:rPr>
          <w:rFonts w:ascii="Arial" w:hAnsi="Arial" w:cs="Arial"/>
        </w:rPr>
        <w:t>Officer</w:t>
      </w:r>
      <w:bookmarkEnd w:id="6"/>
      <w:r w:rsidR="00D31DD1" w:rsidRPr="00B300FF">
        <w:rPr>
          <w:rFonts w:ascii="Arial" w:hAnsi="Arial" w:cs="Arial"/>
        </w:rPr>
        <w:t>, North</w:t>
      </w:r>
      <w:r w:rsidRPr="00B300FF">
        <w:rPr>
          <w:rFonts w:ascii="Arial" w:hAnsi="Arial" w:cs="Arial"/>
        </w:rPr>
        <w:t xml:space="preserve"> West London Integrated Care Board (ICB)</w:t>
      </w:r>
      <w:bookmarkEnd w:id="4"/>
    </w:p>
    <w:p w14:paraId="3531432E" w14:textId="64FD40A7" w:rsidR="00B300FF" w:rsidRDefault="00D77CEB" w:rsidP="00892331">
      <w:pPr>
        <w:numPr>
          <w:ilvl w:val="0"/>
          <w:numId w:val="19"/>
        </w:numPr>
        <w:spacing w:after="0" w:line="240" w:lineRule="auto"/>
        <w:rPr>
          <w:rFonts w:ascii="Arial" w:hAnsi="Arial" w:cs="Arial"/>
        </w:rPr>
      </w:pPr>
      <w:bookmarkStart w:id="7" w:name="_Hlk185413013"/>
      <w:r>
        <w:rPr>
          <w:rFonts w:ascii="Arial" w:hAnsi="Arial" w:cs="Arial"/>
        </w:rPr>
        <w:t xml:space="preserve">Detective Chief Superintendent and </w:t>
      </w:r>
      <w:r w:rsidR="00B300FF" w:rsidRPr="00B300FF">
        <w:rPr>
          <w:rFonts w:ascii="Arial" w:hAnsi="Arial" w:cs="Arial"/>
        </w:rPr>
        <w:t>B</w:t>
      </w:r>
      <w:r>
        <w:rPr>
          <w:rFonts w:ascii="Arial" w:hAnsi="Arial" w:cs="Arial"/>
        </w:rPr>
        <w:t>CU</w:t>
      </w:r>
      <w:r w:rsidR="00B300FF" w:rsidRPr="00B300FF">
        <w:rPr>
          <w:rFonts w:ascii="Arial" w:hAnsi="Arial" w:cs="Arial"/>
        </w:rPr>
        <w:t xml:space="preserve"> Commander, Central West BCU  </w:t>
      </w:r>
      <w:bookmarkEnd w:id="7"/>
    </w:p>
    <w:p w14:paraId="64CB6473" w14:textId="77777777" w:rsidR="00097A90" w:rsidRDefault="00097A90" w:rsidP="00097A90">
      <w:pPr>
        <w:spacing w:after="0" w:line="240" w:lineRule="auto"/>
        <w:ind w:left="1440"/>
        <w:rPr>
          <w:rFonts w:ascii="Arial" w:hAnsi="Arial" w:cs="Arial"/>
        </w:rPr>
      </w:pPr>
    </w:p>
    <w:p w14:paraId="26BB909E" w14:textId="2CAD086A" w:rsidR="00A84CAD" w:rsidRDefault="00097A90" w:rsidP="00097A90">
      <w:pPr>
        <w:spacing w:after="0" w:line="240" w:lineRule="auto"/>
        <w:rPr>
          <w:rFonts w:ascii="Arial" w:hAnsi="Arial" w:cs="Arial"/>
          <w:i/>
          <w:iCs/>
          <w:sz w:val="20"/>
          <w:szCs w:val="20"/>
        </w:rPr>
      </w:pPr>
      <w:r w:rsidRPr="00097A90">
        <w:rPr>
          <w:rFonts w:ascii="Arial" w:hAnsi="Arial" w:cs="Arial"/>
          <w:i/>
          <w:iCs/>
          <w:sz w:val="20"/>
          <w:szCs w:val="20"/>
        </w:rPr>
        <w:t>*There may be times when for operational reasons</w:t>
      </w:r>
      <w:r w:rsidR="00A84CAD">
        <w:rPr>
          <w:rFonts w:ascii="Arial" w:hAnsi="Arial" w:cs="Arial"/>
          <w:i/>
          <w:iCs/>
          <w:sz w:val="20"/>
          <w:szCs w:val="20"/>
        </w:rPr>
        <w:t xml:space="preserve"> </w:t>
      </w:r>
      <w:r w:rsidR="00263CED">
        <w:rPr>
          <w:rFonts w:ascii="Arial" w:hAnsi="Arial" w:cs="Arial"/>
          <w:i/>
          <w:iCs/>
          <w:sz w:val="20"/>
          <w:szCs w:val="20"/>
        </w:rPr>
        <w:t xml:space="preserve">DSPs </w:t>
      </w:r>
      <w:r w:rsidR="00A84CAD" w:rsidRPr="00097A90">
        <w:rPr>
          <w:rFonts w:ascii="Arial" w:hAnsi="Arial" w:cs="Arial"/>
          <w:i/>
          <w:iCs/>
          <w:sz w:val="20"/>
          <w:szCs w:val="20"/>
        </w:rPr>
        <w:t>will need to delegate their role</w:t>
      </w:r>
      <w:r w:rsidR="00A84CAD">
        <w:rPr>
          <w:rFonts w:ascii="Arial" w:hAnsi="Arial" w:cs="Arial"/>
          <w:i/>
          <w:iCs/>
          <w:sz w:val="20"/>
          <w:szCs w:val="20"/>
        </w:rPr>
        <w:t xml:space="preserve">: </w:t>
      </w:r>
    </w:p>
    <w:p w14:paraId="3588F5E0" w14:textId="5E655770" w:rsidR="00A84CAD" w:rsidRDefault="00A84CAD" w:rsidP="00097A90">
      <w:pPr>
        <w:spacing w:after="0" w:line="240" w:lineRule="auto"/>
        <w:rPr>
          <w:rFonts w:ascii="Arial" w:hAnsi="Arial" w:cs="Arial"/>
          <w:i/>
          <w:iCs/>
          <w:sz w:val="20"/>
          <w:szCs w:val="20"/>
        </w:rPr>
      </w:pPr>
      <w:r>
        <w:rPr>
          <w:rFonts w:ascii="Arial" w:hAnsi="Arial" w:cs="Arial"/>
          <w:i/>
          <w:iCs/>
          <w:sz w:val="20"/>
          <w:szCs w:val="20"/>
        </w:rPr>
        <w:t xml:space="preserve">The Executive </w:t>
      </w:r>
      <w:r w:rsidRPr="00A84CAD">
        <w:rPr>
          <w:rFonts w:ascii="Arial" w:hAnsi="Arial" w:cs="Arial"/>
          <w:i/>
          <w:iCs/>
          <w:sz w:val="20"/>
          <w:szCs w:val="20"/>
        </w:rPr>
        <w:t>Director of People’s Services</w:t>
      </w:r>
      <w:r>
        <w:rPr>
          <w:rFonts w:ascii="Arial" w:hAnsi="Arial" w:cs="Arial"/>
          <w:i/>
          <w:iCs/>
          <w:sz w:val="20"/>
          <w:szCs w:val="20"/>
        </w:rPr>
        <w:t xml:space="preserve"> to the Operational Director of Children &amp; Young People Services</w:t>
      </w:r>
    </w:p>
    <w:p w14:paraId="12D5F12E" w14:textId="125ABAD6" w:rsidR="00A84CAD" w:rsidRDefault="00A84CAD" w:rsidP="00097A90">
      <w:pPr>
        <w:spacing w:after="0" w:line="240" w:lineRule="auto"/>
        <w:rPr>
          <w:rFonts w:ascii="Arial" w:hAnsi="Arial" w:cs="Arial"/>
          <w:i/>
          <w:iCs/>
          <w:sz w:val="20"/>
          <w:szCs w:val="20"/>
        </w:rPr>
      </w:pPr>
      <w:r w:rsidRPr="00DB338F">
        <w:rPr>
          <w:rFonts w:ascii="Arial" w:hAnsi="Arial" w:cs="Arial"/>
          <w:i/>
          <w:iCs/>
          <w:sz w:val="20"/>
          <w:szCs w:val="20"/>
        </w:rPr>
        <w:t xml:space="preserve">The Chief Nursing Officer to </w:t>
      </w:r>
      <w:r w:rsidR="00DB338F" w:rsidRPr="00DB338F">
        <w:rPr>
          <w:rFonts w:ascii="Arial" w:hAnsi="Arial" w:cs="Arial"/>
          <w:i/>
          <w:iCs/>
          <w:sz w:val="20"/>
          <w:szCs w:val="20"/>
        </w:rPr>
        <w:t>Director of Nursing</w:t>
      </w:r>
    </w:p>
    <w:p w14:paraId="309C7C03" w14:textId="378CEE43" w:rsidR="00097A90" w:rsidRDefault="00A84CAD" w:rsidP="00097A90">
      <w:pPr>
        <w:spacing w:after="0" w:line="240" w:lineRule="auto"/>
        <w:rPr>
          <w:rFonts w:ascii="Arial" w:hAnsi="Arial" w:cs="Arial"/>
          <w:i/>
          <w:iCs/>
          <w:sz w:val="20"/>
          <w:szCs w:val="20"/>
        </w:rPr>
      </w:pPr>
      <w:r>
        <w:rPr>
          <w:rFonts w:ascii="Arial" w:hAnsi="Arial" w:cs="Arial"/>
          <w:i/>
          <w:iCs/>
          <w:sz w:val="20"/>
          <w:szCs w:val="20"/>
        </w:rPr>
        <w:t>T</w:t>
      </w:r>
      <w:r w:rsidR="00097A90" w:rsidRPr="00097A90">
        <w:rPr>
          <w:rFonts w:ascii="Arial" w:hAnsi="Arial" w:cs="Arial"/>
          <w:i/>
          <w:iCs/>
          <w:sz w:val="20"/>
          <w:szCs w:val="20"/>
        </w:rPr>
        <w:t>he DCS Borough Commander to the Detective Superintendent (Head of Public Protection)</w:t>
      </w:r>
    </w:p>
    <w:p w14:paraId="5CC85F08" w14:textId="37536C2D" w:rsidR="00623E4C" w:rsidRDefault="00ED5C63" w:rsidP="00730C24">
      <w:pPr>
        <w:rPr>
          <w:rFonts w:ascii="Arial" w:hAnsi="Arial" w:cs="Arial"/>
        </w:rPr>
      </w:pPr>
      <w:r>
        <w:rPr>
          <w:rFonts w:ascii="Arial" w:hAnsi="Arial" w:cs="Arial"/>
        </w:rPr>
        <w:t xml:space="preserve">        </w:t>
      </w:r>
    </w:p>
    <w:p w14:paraId="0D458542" w14:textId="335773C3" w:rsidR="00C925E2" w:rsidRDefault="00CF4BD0" w:rsidP="00CF4BD0">
      <w:pPr>
        <w:spacing w:after="0" w:line="360" w:lineRule="auto"/>
        <w:jc w:val="center"/>
        <w:rPr>
          <w:rFonts w:ascii="Arial" w:hAnsi="Arial" w:cs="Arial"/>
          <w:b/>
          <w:bCs/>
        </w:rPr>
      </w:pPr>
      <w:r>
        <w:rPr>
          <w:rFonts w:ascii="Arial" w:hAnsi="Arial" w:cs="Arial"/>
          <w:b/>
          <w:bCs/>
          <w:noProof/>
        </w:rPr>
        <w:drawing>
          <wp:inline distT="0" distB="0" distL="0" distR="0" wp14:anchorId="25870006" wp14:editId="6A7D1A25">
            <wp:extent cx="6115106" cy="3428899"/>
            <wp:effectExtent l="0" t="0" r="0" b="635"/>
            <wp:docPr id="1244001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154747" cy="3451126"/>
                    </a:xfrm>
                    <a:prstGeom prst="rect">
                      <a:avLst/>
                    </a:prstGeom>
                    <a:noFill/>
                  </pic:spPr>
                </pic:pic>
              </a:graphicData>
            </a:graphic>
          </wp:inline>
        </w:drawing>
      </w:r>
    </w:p>
    <w:p w14:paraId="275CA4EE" w14:textId="77777777" w:rsidR="00CF4BD0" w:rsidRDefault="00CF4BD0" w:rsidP="00CF4BD0">
      <w:pPr>
        <w:spacing w:after="0" w:line="360" w:lineRule="auto"/>
        <w:jc w:val="center"/>
        <w:rPr>
          <w:rFonts w:ascii="Arial" w:hAnsi="Arial" w:cs="Arial"/>
          <w:b/>
          <w:bCs/>
        </w:rPr>
      </w:pPr>
    </w:p>
    <w:p w14:paraId="242678FF" w14:textId="6F1ED7B1" w:rsidR="00872BB9" w:rsidRPr="00730C24" w:rsidRDefault="00431541" w:rsidP="00F55B42">
      <w:pPr>
        <w:spacing w:after="0" w:line="360" w:lineRule="auto"/>
        <w:rPr>
          <w:rFonts w:ascii="Arial" w:hAnsi="Arial" w:cs="Arial"/>
          <w:b/>
          <w:bCs/>
        </w:rPr>
      </w:pPr>
      <w:r w:rsidRPr="00730C24">
        <w:rPr>
          <w:rFonts w:ascii="Arial" w:hAnsi="Arial" w:cs="Arial"/>
          <w:b/>
          <w:bCs/>
        </w:rPr>
        <w:t xml:space="preserve">The </w:t>
      </w:r>
      <w:r w:rsidR="00872BB9" w:rsidRPr="00730C24">
        <w:rPr>
          <w:rFonts w:ascii="Arial" w:hAnsi="Arial" w:cs="Arial"/>
          <w:b/>
          <w:bCs/>
        </w:rPr>
        <w:t>Executive Board</w:t>
      </w:r>
    </w:p>
    <w:p w14:paraId="51C070B5" w14:textId="002FE47E" w:rsidR="000B1BDE" w:rsidRPr="00F55B42" w:rsidRDefault="00E933AE" w:rsidP="000B1BDE">
      <w:pPr>
        <w:spacing w:after="0" w:line="360" w:lineRule="auto"/>
        <w:rPr>
          <w:rFonts w:ascii="Arial" w:eastAsia="Times New Roman" w:hAnsi="Arial" w:cs="Arial"/>
        </w:rPr>
      </w:pPr>
      <w:r>
        <w:rPr>
          <w:rFonts w:ascii="Arial" w:hAnsi="Arial" w:cs="Arial"/>
        </w:rPr>
        <w:t xml:space="preserve">Membership: </w:t>
      </w:r>
      <w:r w:rsidR="005704A1" w:rsidRPr="00F55B42">
        <w:rPr>
          <w:rFonts w:ascii="Arial" w:hAnsi="Arial" w:cs="Arial"/>
        </w:rPr>
        <w:t xml:space="preserve">The </w:t>
      </w:r>
      <w:r w:rsidR="00411B62">
        <w:rPr>
          <w:rFonts w:ascii="Arial" w:hAnsi="Arial" w:cs="Arial"/>
        </w:rPr>
        <w:t>LSPs,</w:t>
      </w:r>
      <w:r w:rsidR="008B6C10" w:rsidRPr="00F55B42">
        <w:rPr>
          <w:rFonts w:ascii="Arial" w:hAnsi="Arial" w:cs="Arial"/>
        </w:rPr>
        <w:t xml:space="preserve"> </w:t>
      </w:r>
      <w:r w:rsidR="005704A1" w:rsidRPr="00F55B42">
        <w:rPr>
          <w:rFonts w:ascii="Arial" w:hAnsi="Arial" w:cs="Arial"/>
        </w:rPr>
        <w:t xml:space="preserve">DSPs, </w:t>
      </w:r>
      <w:r w:rsidR="00411B62">
        <w:rPr>
          <w:rFonts w:ascii="Arial" w:hAnsi="Arial" w:cs="Arial"/>
        </w:rPr>
        <w:t>and</w:t>
      </w:r>
      <w:r w:rsidR="00E66E96" w:rsidRPr="00F55B42">
        <w:rPr>
          <w:rFonts w:ascii="Arial" w:hAnsi="Arial" w:cs="Arial"/>
        </w:rPr>
        <w:t xml:space="preserve"> Director of Education, will form the Executive Board</w:t>
      </w:r>
      <w:r w:rsidR="00CA18D5" w:rsidRPr="00F55B42">
        <w:rPr>
          <w:rFonts w:ascii="Arial" w:hAnsi="Arial" w:cs="Arial"/>
        </w:rPr>
        <w:t>.</w:t>
      </w:r>
      <w:r w:rsidR="000B1BDE">
        <w:rPr>
          <w:rFonts w:ascii="Arial" w:hAnsi="Arial" w:cs="Arial"/>
        </w:rPr>
        <w:t xml:space="preserve"> </w:t>
      </w:r>
    </w:p>
    <w:p w14:paraId="24599F0C" w14:textId="77777777" w:rsidR="00730C24" w:rsidRPr="00F55B42" w:rsidRDefault="00730C24" w:rsidP="00F55B42">
      <w:pPr>
        <w:spacing w:after="0" w:line="360" w:lineRule="auto"/>
        <w:rPr>
          <w:rFonts w:ascii="Arial" w:hAnsi="Arial" w:cs="Arial"/>
        </w:rPr>
      </w:pPr>
    </w:p>
    <w:p w14:paraId="72FC8BA0" w14:textId="37FE67BD" w:rsidR="00872BB9" w:rsidRPr="00F55B42" w:rsidRDefault="00C3689F" w:rsidP="00F55B42">
      <w:pPr>
        <w:spacing w:after="0" w:line="360" w:lineRule="auto"/>
        <w:rPr>
          <w:rFonts w:ascii="Arial" w:hAnsi="Arial" w:cs="Arial"/>
        </w:rPr>
      </w:pPr>
      <w:r w:rsidRPr="00F55B42">
        <w:rPr>
          <w:rFonts w:ascii="Arial" w:hAnsi="Arial" w:cs="Arial"/>
        </w:rPr>
        <w:lastRenderedPageBreak/>
        <w:t>The Executive Board will fulfil the objectives, functions and responsibilities set out in Working Together 2023 to safeguard and promote the welfare of all children in Hammersmith and Fulham</w:t>
      </w:r>
    </w:p>
    <w:p w14:paraId="19B8E602" w14:textId="1A886069" w:rsidR="00C3689F" w:rsidRPr="00F55B42" w:rsidRDefault="00C3689F" w:rsidP="00892331">
      <w:pPr>
        <w:pStyle w:val="ListParagraph"/>
        <w:numPr>
          <w:ilvl w:val="0"/>
          <w:numId w:val="10"/>
        </w:numPr>
        <w:shd w:val="clear" w:color="auto" w:fill="FFFFFF"/>
        <w:spacing w:after="0" w:line="360" w:lineRule="auto"/>
        <w:rPr>
          <w:rFonts w:ascii="Arial" w:eastAsia="Times New Roman" w:hAnsi="Arial" w:cs="Arial"/>
          <w:color w:val="333333"/>
          <w:kern w:val="0"/>
          <w:lang w:eastAsia="en-GB"/>
          <w14:ligatures w14:val="none"/>
        </w:rPr>
      </w:pPr>
      <w:r w:rsidRPr="00F55B42">
        <w:rPr>
          <w:rFonts w:ascii="Arial" w:eastAsia="Times New Roman" w:hAnsi="Arial" w:cs="Arial"/>
          <w:color w:val="333333"/>
          <w:kern w:val="0"/>
          <w:lang w:eastAsia="en-GB"/>
          <w14:ligatures w14:val="none"/>
        </w:rPr>
        <w:t xml:space="preserve">Setting the vision, strategy and priorities for </w:t>
      </w:r>
      <w:r w:rsidR="001A1932" w:rsidRPr="00F55B42">
        <w:rPr>
          <w:rFonts w:ascii="Arial" w:eastAsia="Times New Roman" w:hAnsi="Arial" w:cs="Arial"/>
          <w:color w:val="333333"/>
          <w:kern w:val="0"/>
          <w:lang w:eastAsia="en-GB"/>
          <w14:ligatures w14:val="none"/>
        </w:rPr>
        <w:t>Hammersmith &amp; Fulham’s</w:t>
      </w:r>
      <w:r w:rsidRPr="00F55B42">
        <w:rPr>
          <w:rFonts w:ascii="Arial" w:eastAsia="Times New Roman" w:hAnsi="Arial" w:cs="Arial"/>
          <w:color w:val="333333"/>
          <w:kern w:val="0"/>
          <w:lang w:eastAsia="en-GB"/>
          <w14:ligatures w14:val="none"/>
        </w:rPr>
        <w:t xml:space="preserve"> safeguarding arrangements</w:t>
      </w:r>
    </w:p>
    <w:p w14:paraId="2F2EFFDE" w14:textId="7D4FD832" w:rsidR="00C3689F" w:rsidRPr="00F55B42" w:rsidRDefault="00C3689F" w:rsidP="00892331">
      <w:pPr>
        <w:pStyle w:val="ListParagraph"/>
        <w:numPr>
          <w:ilvl w:val="0"/>
          <w:numId w:val="10"/>
        </w:numPr>
        <w:shd w:val="clear" w:color="auto" w:fill="FFFFFF"/>
        <w:spacing w:after="0" w:line="360" w:lineRule="auto"/>
        <w:rPr>
          <w:rFonts w:ascii="Arial" w:eastAsia="Times New Roman" w:hAnsi="Arial" w:cs="Arial"/>
          <w:color w:val="333333"/>
          <w:kern w:val="0"/>
          <w:lang w:eastAsia="en-GB"/>
          <w14:ligatures w14:val="none"/>
        </w:rPr>
      </w:pPr>
      <w:r w:rsidRPr="00F55B42">
        <w:rPr>
          <w:rFonts w:ascii="Arial" w:eastAsia="Times New Roman" w:hAnsi="Arial" w:cs="Arial"/>
          <w:color w:val="333333"/>
          <w:kern w:val="0"/>
          <w:lang w:eastAsia="en-GB"/>
          <w14:ligatures w14:val="none"/>
        </w:rPr>
        <w:t>Delivering a</w:t>
      </w:r>
      <w:r w:rsidR="00CF4BD0">
        <w:rPr>
          <w:rFonts w:ascii="Arial" w:eastAsia="Times New Roman" w:hAnsi="Arial" w:cs="Arial"/>
          <w:color w:val="333333"/>
          <w:kern w:val="0"/>
          <w:lang w:eastAsia="en-GB"/>
          <w14:ligatures w14:val="none"/>
        </w:rPr>
        <w:t>n</w:t>
      </w:r>
      <w:r w:rsidRPr="00F55B42">
        <w:rPr>
          <w:rFonts w:ascii="Arial" w:eastAsia="Times New Roman" w:hAnsi="Arial" w:cs="Arial"/>
          <w:color w:val="333333"/>
          <w:kern w:val="0"/>
          <w:lang w:eastAsia="en-GB"/>
          <w14:ligatures w14:val="none"/>
        </w:rPr>
        <w:t xml:space="preserve"> accountable multi agency system for safeguarding and protecting children in all settings</w:t>
      </w:r>
    </w:p>
    <w:p w14:paraId="1E3E2531" w14:textId="7C5D6F64" w:rsidR="00A870FE" w:rsidRPr="00F55B42" w:rsidRDefault="00CF4BD0" w:rsidP="00892331">
      <w:pPr>
        <w:pStyle w:val="ListParagraph"/>
        <w:numPr>
          <w:ilvl w:val="0"/>
          <w:numId w:val="10"/>
        </w:numPr>
        <w:shd w:val="clear" w:color="auto" w:fill="FFFFFF"/>
        <w:spacing w:after="0" w:line="360" w:lineRule="auto"/>
        <w:rPr>
          <w:rFonts w:ascii="Arial" w:eastAsia="Times New Roman" w:hAnsi="Arial" w:cs="Arial"/>
          <w:color w:val="333333"/>
          <w:kern w:val="0"/>
          <w:lang w:eastAsia="en-GB"/>
          <w14:ligatures w14:val="none"/>
        </w:rPr>
      </w:pPr>
      <w:r>
        <w:rPr>
          <w:rFonts w:ascii="Arial" w:eastAsia="Times New Roman" w:hAnsi="Arial" w:cs="Arial"/>
          <w:kern w:val="0"/>
          <w14:ligatures w14:val="none"/>
        </w:rPr>
        <w:t>C</w:t>
      </w:r>
      <w:r w:rsidR="00A870FE" w:rsidRPr="00F55B42">
        <w:rPr>
          <w:rFonts w:ascii="Arial" w:eastAsia="Times New Roman" w:hAnsi="Arial" w:cs="Arial"/>
          <w:kern w:val="0"/>
          <w14:ligatures w14:val="none"/>
        </w:rPr>
        <w:t>hallenging and holding the partners across all agencies to account</w:t>
      </w:r>
    </w:p>
    <w:p w14:paraId="6EA95C61" w14:textId="0A06488F" w:rsidR="00C3689F" w:rsidRPr="00F55B42" w:rsidRDefault="00CF4BD0" w:rsidP="00CF4BD0">
      <w:pPr>
        <w:pStyle w:val="ListParagraph"/>
        <w:tabs>
          <w:tab w:val="left" w:pos="0"/>
        </w:tabs>
        <w:autoSpaceDE w:val="0"/>
        <w:autoSpaceDN w:val="0"/>
        <w:adjustRightInd w:val="0"/>
        <w:spacing w:after="0" w:line="360" w:lineRule="auto"/>
        <w:ind w:left="1080"/>
        <w:rPr>
          <w:rFonts w:ascii="Arial" w:eastAsia="Times New Roman" w:hAnsi="Arial" w:cs="Arial"/>
        </w:rPr>
      </w:pPr>
      <w:r>
        <w:rPr>
          <w:rFonts w:ascii="Arial" w:eastAsia="Times New Roman" w:hAnsi="Arial" w:cs="Arial"/>
        </w:rPr>
        <w:t>A</w:t>
      </w:r>
      <w:r w:rsidR="00C3689F" w:rsidRPr="00F55B42">
        <w:rPr>
          <w:rFonts w:ascii="Arial" w:eastAsia="Times New Roman" w:hAnsi="Arial" w:cs="Arial"/>
        </w:rPr>
        <w:t>greeing, publishing and reviewing the safeguarding arrangements</w:t>
      </w:r>
    </w:p>
    <w:p w14:paraId="7249F669" w14:textId="36D7C82B" w:rsidR="00C3689F" w:rsidRPr="00F55B42" w:rsidRDefault="00CF4BD0" w:rsidP="00892331">
      <w:pPr>
        <w:pStyle w:val="ListParagraph"/>
        <w:numPr>
          <w:ilvl w:val="0"/>
          <w:numId w:val="10"/>
        </w:numPr>
        <w:tabs>
          <w:tab w:val="left" w:pos="0"/>
        </w:tabs>
        <w:autoSpaceDE w:val="0"/>
        <w:autoSpaceDN w:val="0"/>
        <w:adjustRightInd w:val="0"/>
        <w:spacing w:after="0" w:line="360" w:lineRule="auto"/>
        <w:rPr>
          <w:rFonts w:ascii="Arial" w:eastAsia="Times New Roman" w:hAnsi="Arial" w:cs="Arial"/>
        </w:rPr>
      </w:pPr>
      <w:r>
        <w:rPr>
          <w:rFonts w:ascii="Arial" w:eastAsia="Times New Roman" w:hAnsi="Arial" w:cs="Arial"/>
        </w:rPr>
        <w:t>Mo</w:t>
      </w:r>
      <w:r w:rsidR="00C3689F" w:rsidRPr="00F55B42">
        <w:rPr>
          <w:rFonts w:ascii="Arial" w:eastAsia="Times New Roman" w:hAnsi="Arial" w:cs="Arial"/>
        </w:rPr>
        <w:t xml:space="preserve">nitoring serious child safeguarding cases which raise issues of importance </w:t>
      </w:r>
    </w:p>
    <w:p w14:paraId="1A7F200B" w14:textId="62629E0A" w:rsidR="00C3689F" w:rsidRPr="00F55B42" w:rsidRDefault="00CF4BD0" w:rsidP="00892331">
      <w:pPr>
        <w:pStyle w:val="ListParagraph"/>
        <w:numPr>
          <w:ilvl w:val="0"/>
          <w:numId w:val="10"/>
        </w:numPr>
        <w:tabs>
          <w:tab w:val="left" w:pos="0"/>
        </w:tabs>
        <w:autoSpaceDE w:val="0"/>
        <w:autoSpaceDN w:val="0"/>
        <w:adjustRightInd w:val="0"/>
        <w:spacing w:after="0" w:line="360" w:lineRule="auto"/>
        <w:rPr>
          <w:rFonts w:ascii="Arial" w:eastAsia="Times New Roman" w:hAnsi="Arial" w:cs="Arial"/>
        </w:rPr>
      </w:pPr>
      <w:r>
        <w:rPr>
          <w:rFonts w:ascii="Arial" w:eastAsia="Times New Roman" w:hAnsi="Arial" w:cs="Arial"/>
        </w:rPr>
        <w:t>E</w:t>
      </w:r>
      <w:r w:rsidR="00C3689F" w:rsidRPr="00F55B42">
        <w:rPr>
          <w:rFonts w:ascii="Arial" w:eastAsia="Times New Roman" w:hAnsi="Arial" w:cs="Arial"/>
        </w:rPr>
        <w:t>nsuring that the arrangements to work together to identify and respond to the needs of children in the area are effective and robust</w:t>
      </w:r>
    </w:p>
    <w:p w14:paraId="738780A3" w14:textId="0487A9A1" w:rsidR="00C3689F" w:rsidRPr="00F55B42" w:rsidRDefault="00CF4BD0" w:rsidP="00892331">
      <w:pPr>
        <w:pStyle w:val="ListParagraph"/>
        <w:numPr>
          <w:ilvl w:val="0"/>
          <w:numId w:val="10"/>
        </w:numPr>
        <w:tabs>
          <w:tab w:val="left" w:pos="0"/>
        </w:tabs>
        <w:autoSpaceDE w:val="0"/>
        <w:autoSpaceDN w:val="0"/>
        <w:adjustRightInd w:val="0"/>
        <w:spacing w:after="0" w:line="360" w:lineRule="auto"/>
        <w:rPr>
          <w:rFonts w:ascii="Arial" w:eastAsia="Times New Roman" w:hAnsi="Arial" w:cs="Arial"/>
        </w:rPr>
      </w:pPr>
      <w:r>
        <w:rPr>
          <w:rFonts w:ascii="Arial" w:eastAsia="Times New Roman" w:hAnsi="Arial" w:cs="Arial"/>
        </w:rPr>
        <w:t>M</w:t>
      </w:r>
      <w:r w:rsidR="00C3689F" w:rsidRPr="00F55B42">
        <w:rPr>
          <w:rFonts w:ascii="Arial" w:eastAsia="Times New Roman" w:hAnsi="Arial" w:cs="Arial"/>
        </w:rPr>
        <w:t>aking provision for independent scrutiny of the safeguarding arrangements</w:t>
      </w:r>
    </w:p>
    <w:p w14:paraId="305EE09B" w14:textId="30FF8AEF" w:rsidR="00C3689F" w:rsidRPr="00F55B42" w:rsidRDefault="00CF4BD0" w:rsidP="00892331">
      <w:pPr>
        <w:pStyle w:val="ListParagraph"/>
        <w:numPr>
          <w:ilvl w:val="0"/>
          <w:numId w:val="10"/>
        </w:numPr>
        <w:tabs>
          <w:tab w:val="left" w:pos="0"/>
        </w:tabs>
        <w:autoSpaceDE w:val="0"/>
        <w:autoSpaceDN w:val="0"/>
        <w:adjustRightInd w:val="0"/>
        <w:spacing w:after="0" w:line="360" w:lineRule="auto"/>
        <w:rPr>
          <w:rFonts w:ascii="Arial" w:eastAsia="Times New Roman" w:hAnsi="Arial" w:cs="Arial"/>
        </w:rPr>
      </w:pPr>
      <w:r>
        <w:rPr>
          <w:rFonts w:ascii="Arial" w:eastAsia="Times New Roman" w:hAnsi="Arial" w:cs="Arial"/>
        </w:rPr>
        <w:t>P</w:t>
      </w:r>
      <w:r w:rsidR="00C3689F" w:rsidRPr="00F55B42">
        <w:rPr>
          <w:rFonts w:ascii="Arial" w:eastAsia="Times New Roman" w:hAnsi="Arial" w:cs="Arial"/>
        </w:rPr>
        <w:t xml:space="preserve">roducing </w:t>
      </w:r>
      <w:r>
        <w:rPr>
          <w:rFonts w:ascii="Arial" w:eastAsia="Times New Roman" w:hAnsi="Arial" w:cs="Arial"/>
        </w:rPr>
        <w:t>a Business Plan and A</w:t>
      </w:r>
      <w:r w:rsidR="00C3689F" w:rsidRPr="00F55B42">
        <w:rPr>
          <w:rFonts w:ascii="Arial" w:eastAsia="Times New Roman" w:hAnsi="Arial" w:cs="Arial"/>
        </w:rPr>
        <w:t xml:space="preserve">nnual </w:t>
      </w:r>
      <w:r>
        <w:rPr>
          <w:rFonts w:ascii="Arial" w:eastAsia="Times New Roman" w:hAnsi="Arial" w:cs="Arial"/>
        </w:rPr>
        <w:t>R</w:t>
      </w:r>
      <w:r w:rsidR="00C3689F" w:rsidRPr="00F55B42">
        <w:rPr>
          <w:rFonts w:ascii="Arial" w:eastAsia="Times New Roman" w:hAnsi="Arial" w:cs="Arial"/>
        </w:rPr>
        <w:t>eport</w:t>
      </w:r>
    </w:p>
    <w:p w14:paraId="42DB69A8" w14:textId="77777777" w:rsidR="00C3689F" w:rsidRPr="00F55B42" w:rsidRDefault="00C3689F" w:rsidP="00F55B42">
      <w:pPr>
        <w:tabs>
          <w:tab w:val="left" w:pos="0"/>
        </w:tabs>
        <w:autoSpaceDE w:val="0"/>
        <w:autoSpaceDN w:val="0"/>
        <w:adjustRightInd w:val="0"/>
        <w:spacing w:after="0" w:line="360" w:lineRule="auto"/>
        <w:ind w:left="1080"/>
        <w:rPr>
          <w:rFonts w:ascii="Arial" w:eastAsia="Times New Roman" w:hAnsi="Arial" w:cs="Arial"/>
        </w:rPr>
      </w:pPr>
    </w:p>
    <w:p w14:paraId="049B7927" w14:textId="77777777" w:rsidR="00411B62" w:rsidRDefault="00C3689F" w:rsidP="00F55B42">
      <w:pPr>
        <w:tabs>
          <w:tab w:val="left" w:pos="0"/>
        </w:tabs>
        <w:autoSpaceDE w:val="0"/>
        <w:autoSpaceDN w:val="0"/>
        <w:adjustRightInd w:val="0"/>
        <w:spacing w:after="0" w:line="360" w:lineRule="auto"/>
        <w:ind w:left="720" w:hanging="1004"/>
        <w:rPr>
          <w:rFonts w:ascii="Arial" w:eastAsia="Times New Roman" w:hAnsi="Arial" w:cs="Arial"/>
        </w:rPr>
      </w:pPr>
      <w:r w:rsidRPr="00F55B42">
        <w:rPr>
          <w:rFonts w:ascii="Arial" w:eastAsia="Times New Roman" w:hAnsi="Arial" w:cs="Arial"/>
        </w:rPr>
        <w:tab/>
        <w:t xml:space="preserve">The Executive Board will meet three times a year. </w:t>
      </w:r>
      <w:r w:rsidR="00411B62">
        <w:rPr>
          <w:rFonts w:ascii="Arial" w:eastAsia="Times New Roman" w:hAnsi="Arial" w:cs="Arial"/>
        </w:rPr>
        <w:t>The LSPs will attend the Executive Board</w:t>
      </w:r>
    </w:p>
    <w:p w14:paraId="4CCA5408" w14:textId="42E254DF" w:rsidR="00C3689F" w:rsidRDefault="00411B62" w:rsidP="00411B62">
      <w:pPr>
        <w:tabs>
          <w:tab w:val="left" w:pos="0"/>
        </w:tabs>
        <w:autoSpaceDE w:val="0"/>
        <w:autoSpaceDN w:val="0"/>
        <w:adjustRightInd w:val="0"/>
        <w:spacing w:after="0" w:line="360" w:lineRule="auto"/>
        <w:ind w:left="720" w:hanging="1004"/>
        <w:rPr>
          <w:rFonts w:ascii="Arial" w:eastAsia="Times New Roman" w:hAnsi="Arial" w:cs="Arial"/>
        </w:rPr>
      </w:pPr>
      <w:r>
        <w:rPr>
          <w:rFonts w:ascii="Arial" w:eastAsia="Times New Roman" w:hAnsi="Arial" w:cs="Arial"/>
        </w:rPr>
        <w:t xml:space="preserve">    meeting once a year. </w:t>
      </w:r>
      <w:r w:rsidR="00C3689F" w:rsidRPr="00F55B42">
        <w:rPr>
          <w:rFonts w:ascii="Arial" w:eastAsia="Times New Roman" w:hAnsi="Arial" w:cs="Arial"/>
        </w:rPr>
        <w:t>The meetings of the Executive</w:t>
      </w:r>
      <w:r>
        <w:rPr>
          <w:rFonts w:ascii="Arial" w:eastAsia="Times New Roman" w:hAnsi="Arial" w:cs="Arial"/>
        </w:rPr>
        <w:t xml:space="preserve"> </w:t>
      </w:r>
      <w:r w:rsidR="00C3689F" w:rsidRPr="00F55B42">
        <w:rPr>
          <w:rFonts w:ascii="Arial" w:eastAsia="Times New Roman" w:hAnsi="Arial" w:cs="Arial"/>
        </w:rPr>
        <w:t>Board will not be held in public.</w:t>
      </w:r>
    </w:p>
    <w:p w14:paraId="5D8573C8" w14:textId="2A8498C2" w:rsidR="00872BB9" w:rsidRPr="00730C24" w:rsidRDefault="00F304BF" w:rsidP="00F55B42">
      <w:pPr>
        <w:spacing w:after="0" w:line="360" w:lineRule="auto"/>
        <w:rPr>
          <w:rFonts w:ascii="Arial" w:hAnsi="Arial" w:cs="Arial"/>
          <w:b/>
          <w:bCs/>
        </w:rPr>
      </w:pPr>
      <w:r>
        <w:rPr>
          <w:rFonts w:ascii="Arial" w:hAnsi="Arial" w:cs="Arial"/>
          <w:b/>
          <w:bCs/>
        </w:rPr>
        <w:t>Working in Partnership</w:t>
      </w:r>
    </w:p>
    <w:p w14:paraId="15D6C90A" w14:textId="208F4748" w:rsidR="006B3F66" w:rsidRDefault="006B3F66" w:rsidP="00F55B42">
      <w:pPr>
        <w:spacing w:after="0" w:line="360" w:lineRule="auto"/>
        <w:rPr>
          <w:rFonts w:ascii="Arial" w:eastAsia="Times New Roman" w:hAnsi="Arial" w:cs="Arial"/>
        </w:rPr>
      </w:pPr>
      <w:r w:rsidRPr="00F55B42">
        <w:rPr>
          <w:rFonts w:ascii="Arial" w:eastAsia="Times New Roman" w:hAnsi="Arial" w:cs="Arial"/>
        </w:rPr>
        <w:t xml:space="preserve">The </w:t>
      </w:r>
      <w:r w:rsidR="003450B1" w:rsidRPr="00F55B42">
        <w:rPr>
          <w:rFonts w:ascii="Arial" w:eastAsia="Times New Roman" w:hAnsi="Arial" w:cs="Arial"/>
        </w:rPr>
        <w:t xml:space="preserve">Hammersmith and Fulham </w:t>
      </w:r>
      <w:r w:rsidR="00A870FE" w:rsidRPr="00F55B42">
        <w:rPr>
          <w:rFonts w:ascii="Arial" w:eastAsia="Times New Roman" w:hAnsi="Arial" w:cs="Arial"/>
        </w:rPr>
        <w:t>LSCP</w:t>
      </w:r>
      <w:r w:rsidRPr="00F55B42">
        <w:rPr>
          <w:rFonts w:ascii="Arial" w:eastAsia="Times New Roman" w:hAnsi="Arial" w:cs="Arial"/>
        </w:rPr>
        <w:t xml:space="preserve"> comprises a wide range of </w:t>
      </w:r>
      <w:r w:rsidR="00FE2ABF">
        <w:rPr>
          <w:rFonts w:ascii="Arial" w:eastAsia="Times New Roman" w:hAnsi="Arial" w:cs="Arial"/>
        </w:rPr>
        <w:t xml:space="preserve">safeguarding </w:t>
      </w:r>
      <w:r w:rsidR="003450B1">
        <w:rPr>
          <w:rFonts w:ascii="Arial" w:eastAsia="Times New Roman" w:hAnsi="Arial" w:cs="Arial"/>
        </w:rPr>
        <w:t>partner organisations or ‘relevant agencies’ as they are described in Working Together 2023</w:t>
      </w:r>
      <w:r w:rsidR="005D417F">
        <w:rPr>
          <w:rFonts w:ascii="Arial" w:eastAsia="Times New Roman" w:hAnsi="Arial" w:cs="Arial"/>
        </w:rPr>
        <w:t>, and key stakeholder.</w:t>
      </w:r>
    </w:p>
    <w:p w14:paraId="427845C1" w14:textId="77777777" w:rsidR="00FE2ABF" w:rsidRPr="00F55B42" w:rsidRDefault="00FE2ABF" w:rsidP="00F55B42">
      <w:pPr>
        <w:spacing w:after="0" w:line="360" w:lineRule="auto"/>
        <w:rPr>
          <w:rFonts w:ascii="Arial" w:eastAsia="Times New Roman" w:hAnsi="Arial" w:cs="Arial"/>
        </w:rPr>
      </w:pPr>
    </w:p>
    <w:p w14:paraId="289647A7" w14:textId="51C284C4" w:rsidR="006B3F66" w:rsidRPr="00F55B42" w:rsidRDefault="006B3F66" w:rsidP="00F55B42">
      <w:pPr>
        <w:spacing w:after="0" w:line="360" w:lineRule="auto"/>
        <w:rPr>
          <w:rFonts w:ascii="Arial" w:eastAsia="Times New Roman" w:hAnsi="Arial" w:cs="Arial"/>
        </w:rPr>
      </w:pPr>
      <w:r w:rsidRPr="00F55B42">
        <w:rPr>
          <w:rFonts w:ascii="Arial" w:eastAsia="Times New Roman" w:hAnsi="Arial" w:cs="Arial"/>
        </w:rPr>
        <w:t xml:space="preserve">These </w:t>
      </w:r>
      <w:r w:rsidR="005D417F">
        <w:rPr>
          <w:rFonts w:ascii="Arial" w:eastAsia="Times New Roman" w:hAnsi="Arial" w:cs="Arial"/>
        </w:rPr>
        <w:t>partner</w:t>
      </w:r>
      <w:r w:rsidRPr="00F55B42">
        <w:rPr>
          <w:rFonts w:ascii="Arial" w:eastAsia="Times New Roman" w:hAnsi="Arial" w:cs="Arial"/>
        </w:rPr>
        <w:t xml:space="preserve"> organisations </w:t>
      </w:r>
      <w:r w:rsidR="005D417F">
        <w:rPr>
          <w:rFonts w:ascii="Arial" w:eastAsia="Times New Roman" w:hAnsi="Arial" w:cs="Arial"/>
        </w:rPr>
        <w:t xml:space="preserve">and stakeholders </w:t>
      </w:r>
      <w:r w:rsidRPr="00F55B42">
        <w:rPr>
          <w:rFonts w:ascii="Arial" w:eastAsia="Times New Roman" w:hAnsi="Arial" w:cs="Arial"/>
        </w:rPr>
        <w:t>have been chosen as they provide key strategic and operational insight to the safeguarding</w:t>
      </w:r>
      <w:r w:rsidR="005D417F">
        <w:rPr>
          <w:rFonts w:ascii="Arial" w:eastAsia="Times New Roman" w:hAnsi="Arial" w:cs="Arial"/>
        </w:rPr>
        <w:t xml:space="preserve"> of</w:t>
      </w:r>
      <w:r w:rsidRPr="00F55B42">
        <w:rPr>
          <w:rFonts w:ascii="Arial" w:eastAsia="Times New Roman" w:hAnsi="Arial" w:cs="Arial"/>
        </w:rPr>
        <w:t xml:space="preserve"> children and young people in Hammersmith and Fulham and these selected relevant agencies will form the core membership of the Hammersmith and Fulham Safeguarding Children Partnership Forum</w:t>
      </w:r>
    </w:p>
    <w:p w14:paraId="75EAFB56" w14:textId="77777777" w:rsidR="00F53947" w:rsidRPr="00F55B42" w:rsidRDefault="00F53947" w:rsidP="00F55B42">
      <w:pPr>
        <w:spacing w:after="0" w:line="360" w:lineRule="auto"/>
        <w:rPr>
          <w:rFonts w:ascii="Arial" w:eastAsia="Times New Roman" w:hAnsi="Arial" w:cs="Arial"/>
        </w:rPr>
      </w:pPr>
    </w:p>
    <w:p w14:paraId="5FE79345" w14:textId="303E42B4" w:rsidR="006B3F66" w:rsidRPr="00F55B42" w:rsidRDefault="005D417F" w:rsidP="00F55B42">
      <w:pPr>
        <w:spacing w:after="0" w:line="360" w:lineRule="auto"/>
        <w:rPr>
          <w:rFonts w:ascii="Arial" w:eastAsia="Times New Roman" w:hAnsi="Arial" w:cs="Arial"/>
        </w:rPr>
      </w:pPr>
      <w:r>
        <w:rPr>
          <w:rFonts w:ascii="Arial" w:eastAsia="Times New Roman" w:hAnsi="Arial" w:cs="Arial"/>
        </w:rPr>
        <w:t xml:space="preserve">Relevant agencies, safeguarding partners and key stakeholders </w:t>
      </w:r>
      <w:r w:rsidR="00A870FE" w:rsidRPr="00F55B42">
        <w:rPr>
          <w:rFonts w:ascii="Arial" w:eastAsia="Times New Roman" w:hAnsi="Arial" w:cs="Arial"/>
        </w:rPr>
        <w:t>include but are not limited to:</w:t>
      </w:r>
    </w:p>
    <w:p w14:paraId="2B287FFD"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Cabinet Member for Children</w:t>
      </w:r>
    </w:p>
    <w:p w14:paraId="4BC2C914" w14:textId="10079C86"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Children’s Services (Children &amp; Young People Services, Disabled Children Services, Education, Safeguarding</w:t>
      </w:r>
      <w:r w:rsidR="00A3619A" w:rsidRPr="00F55B42">
        <w:rPr>
          <w:rFonts w:ascii="Arial" w:eastAsia="Times New Roman" w:hAnsi="Arial" w:cs="Arial"/>
        </w:rPr>
        <w:t>, Early Help</w:t>
      </w:r>
      <w:r w:rsidRPr="00F55B42">
        <w:rPr>
          <w:rFonts w:ascii="Arial" w:eastAsia="Times New Roman" w:hAnsi="Arial" w:cs="Arial"/>
        </w:rPr>
        <w:t>)</w:t>
      </w:r>
    </w:p>
    <w:p w14:paraId="0AA8D8A3" w14:textId="786684F5"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Housing</w:t>
      </w:r>
    </w:p>
    <w:p w14:paraId="0A8BACED" w14:textId="0F0C7B5A"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Adult Social Care</w:t>
      </w:r>
    </w:p>
    <w:p w14:paraId="2B75AD0E" w14:textId="6CE4E7C9"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Public Health</w:t>
      </w:r>
    </w:p>
    <w:p w14:paraId="5C7CCB53" w14:textId="249CFDC9"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lastRenderedPageBreak/>
        <w:t>Community Safety Team</w:t>
      </w:r>
    </w:p>
    <w:p w14:paraId="3A9115CE"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Metropolitan Police Central West Borough Command Unit (BCU)</w:t>
      </w:r>
    </w:p>
    <w:p w14:paraId="6AFE53D4" w14:textId="75F57422"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 xml:space="preserve">NWL Designated </w:t>
      </w:r>
      <w:r w:rsidR="00A3619A" w:rsidRPr="00F55B42">
        <w:rPr>
          <w:rFonts w:ascii="Arial" w:eastAsia="Times New Roman" w:hAnsi="Arial" w:cs="Arial"/>
        </w:rPr>
        <w:t xml:space="preserve">Health </w:t>
      </w:r>
      <w:r w:rsidRPr="00F55B42">
        <w:rPr>
          <w:rFonts w:ascii="Arial" w:eastAsia="Times New Roman" w:hAnsi="Arial" w:cs="Arial"/>
        </w:rPr>
        <w:t>Professionals</w:t>
      </w:r>
    </w:p>
    <w:p w14:paraId="39E2DD9C" w14:textId="26473F2F"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 xml:space="preserve">North West London </w:t>
      </w:r>
      <w:r w:rsidR="00A3619A" w:rsidRPr="00F55B42">
        <w:rPr>
          <w:rFonts w:ascii="Arial" w:eastAsia="Times New Roman" w:hAnsi="Arial" w:cs="Arial"/>
        </w:rPr>
        <w:t>IBC</w:t>
      </w:r>
    </w:p>
    <w:p w14:paraId="4F5C6B3C"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Imperial College NHS Trust</w:t>
      </w:r>
    </w:p>
    <w:p w14:paraId="278AB42A"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Chelsea and Westminster NHS Trust</w:t>
      </w:r>
    </w:p>
    <w:p w14:paraId="0F2E8128"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 xml:space="preserve">Central London Community Healthcare Trust </w:t>
      </w:r>
    </w:p>
    <w:p w14:paraId="061DA377"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West London NHS Trust</w:t>
      </w:r>
    </w:p>
    <w:p w14:paraId="3A14CE18"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Lay Person</w:t>
      </w:r>
    </w:p>
    <w:p w14:paraId="4B333B98" w14:textId="01D673CD"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 xml:space="preserve">Voluntary </w:t>
      </w:r>
      <w:r w:rsidR="007E3B78">
        <w:rPr>
          <w:rFonts w:ascii="Arial" w:eastAsia="Times New Roman" w:hAnsi="Arial" w:cs="Arial"/>
        </w:rPr>
        <w:t>organisations</w:t>
      </w:r>
    </w:p>
    <w:p w14:paraId="0789C0AB" w14:textId="2FBF8A65" w:rsidR="00A3619A" w:rsidRPr="00F55B42" w:rsidRDefault="00A3619A"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Faith groups</w:t>
      </w:r>
    </w:p>
    <w:p w14:paraId="0E4FE348" w14:textId="77777777" w:rsidR="00BA10D0"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National Probation Service</w:t>
      </w:r>
    </w:p>
    <w:p w14:paraId="26282B51"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London Ambulance Service</w:t>
      </w:r>
    </w:p>
    <w:p w14:paraId="6E12899B" w14:textId="1E119B41"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 xml:space="preserve">Education </w:t>
      </w:r>
      <w:r w:rsidR="00A3619A" w:rsidRPr="00F55B42">
        <w:rPr>
          <w:rFonts w:ascii="Arial" w:eastAsia="Times New Roman" w:hAnsi="Arial" w:cs="Arial"/>
        </w:rPr>
        <w:t>providers</w:t>
      </w:r>
      <w:r w:rsidRPr="00F55B42">
        <w:rPr>
          <w:rFonts w:ascii="Arial" w:eastAsia="Times New Roman" w:hAnsi="Arial" w:cs="Arial"/>
        </w:rPr>
        <w:t>, including SEN schools</w:t>
      </w:r>
    </w:p>
    <w:p w14:paraId="6EA97136" w14:textId="3E616D81" w:rsidR="00A3619A" w:rsidRPr="00F55B42" w:rsidRDefault="00A3619A"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Early Years providers</w:t>
      </w:r>
    </w:p>
    <w:p w14:paraId="5835EE93"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Violence Against Women and Girls Strategic Partnership</w:t>
      </w:r>
    </w:p>
    <w:p w14:paraId="280E7391" w14:textId="77777777" w:rsidR="006B3F66" w:rsidRPr="00F55B42" w:rsidRDefault="006B3F66" w:rsidP="00F55B42">
      <w:pPr>
        <w:numPr>
          <w:ilvl w:val="0"/>
          <w:numId w:val="7"/>
        </w:numPr>
        <w:spacing w:after="0" w:line="360" w:lineRule="auto"/>
        <w:contextualSpacing/>
        <w:rPr>
          <w:rFonts w:ascii="Arial" w:eastAsia="Times New Roman" w:hAnsi="Arial" w:cs="Arial"/>
        </w:rPr>
      </w:pPr>
      <w:r w:rsidRPr="00F55B42">
        <w:rPr>
          <w:rFonts w:ascii="Arial" w:eastAsia="Times New Roman" w:hAnsi="Arial" w:cs="Arial"/>
        </w:rPr>
        <w:t>CAFCASS</w:t>
      </w:r>
    </w:p>
    <w:p w14:paraId="29E154E5" w14:textId="77777777" w:rsidR="004819BC" w:rsidRPr="00F55B42" w:rsidRDefault="004819BC" w:rsidP="00F55B42">
      <w:pPr>
        <w:spacing w:after="0" w:line="360" w:lineRule="auto"/>
        <w:contextualSpacing/>
        <w:rPr>
          <w:rFonts w:ascii="Arial" w:eastAsia="Times New Roman" w:hAnsi="Arial" w:cs="Arial"/>
        </w:rPr>
      </w:pPr>
    </w:p>
    <w:p w14:paraId="4482952E" w14:textId="00A0BD86" w:rsidR="004819BC" w:rsidRDefault="004819BC" w:rsidP="00F55B42">
      <w:p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The Executive Board also recognise</w:t>
      </w:r>
      <w:r w:rsidR="00272C70">
        <w:rPr>
          <w:rFonts w:ascii="Arial" w:eastAsia="Times New Roman" w:hAnsi="Arial" w:cs="Arial"/>
        </w:rPr>
        <w:t>s</w:t>
      </w:r>
      <w:r w:rsidRPr="00F55B42">
        <w:rPr>
          <w:rFonts w:ascii="Arial" w:eastAsia="Times New Roman" w:hAnsi="Arial" w:cs="Arial"/>
        </w:rPr>
        <w:t xml:space="preserve"> the importance of involving the local community in the arrangements and have agreed to retain the existing lay member. Additional Lay Members may be recruited</w:t>
      </w:r>
      <w:r w:rsidR="003A2D13">
        <w:rPr>
          <w:rFonts w:ascii="Arial" w:eastAsia="Times New Roman" w:hAnsi="Arial" w:cs="Arial"/>
        </w:rPr>
        <w:t>.</w:t>
      </w:r>
    </w:p>
    <w:p w14:paraId="7D9D1D67" w14:textId="77777777" w:rsidR="003A2D13" w:rsidRPr="00F55B42" w:rsidRDefault="003A2D13" w:rsidP="00F55B42">
      <w:pPr>
        <w:autoSpaceDE w:val="0"/>
        <w:autoSpaceDN w:val="0"/>
        <w:adjustRightInd w:val="0"/>
        <w:spacing w:after="0" w:line="360" w:lineRule="auto"/>
        <w:rPr>
          <w:rFonts w:ascii="Arial" w:eastAsia="Times New Roman" w:hAnsi="Arial" w:cs="Arial"/>
        </w:rPr>
      </w:pPr>
    </w:p>
    <w:p w14:paraId="60A1E432" w14:textId="29CEE81F" w:rsidR="004819BC" w:rsidRPr="00F55B42" w:rsidRDefault="004819BC" w:rsidP="00F55B42">
      <w:p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The lay member/s will act as valuable ambassadors to help build stronger links with the local community as part of the new arrangements and are encouraged to:</w:t>
      </w:r>
    </w:p>
    <w:p w14:paraId="3DBC2DE0" w14:textId="77777777" w:rsidR="004819BC" w:rsidRPr="00F55B42" w:rsidRDefault="004819BC" w:rsidP="00892331">
      <w:pPr>
        <w:numPr>
          <w:ilvl w:val="0"/>
          <w:numId w:val="8"/>
        </w:numPr>
        <w:tabs>
          <w:tab w:val="left" w:pos="5670"/>
        </w:tabs>
        <w:spacing w:after="0" w:line="360" w:lineRule="auto"/>
        <w:contextualSpacing/>
        <w:rPr>
          <w:rFonts w:ascii="Arial" w:eastAsia="Times New Roman" w:hAnsi="Arial" w:cs="Arial"/>
        </w:rPr>
      </w:pPr>
      <w:r w:rsidRPr="00F55B42">
        <w:rPr>
          <w:rFonts w:ascii="Arial" w:eastAsia="Times New Roman" w:hAnsi="Arial" w:cs="Arial"/>
        </w:rPr>
        <w:t xml:space="preserve">promote awareness of safeguarding across Hammersmith and Fulham’s communities </w:t>
      </w:r>
    </w:p>
    <w:p w14:paraId="7738D0CD" w14:textId="77777777" w:rsidR="004819BC" w:rsidRPr="00F55B42" w:rsidRDefault="004819BC" w:rsidP="00892331">
      <w:pPr>
        <w:numPr>
          <w:ilvl w:val="0"/>
          <w:numId w:val="8"/>
        </w:numPr>
        <w:tabs>
          <w:tab w:val="left" w:pos="5670"/>
        </w:tabs>
        <w:spacing w:after="0" w:line="360" w:lineRule="auto"/>
        <w:contextualSpacing/>
        <w:rPr>
          <w:rFonts w:ascii="Arial" w:eastAsia="Times New Roman" w:hAnsi="Arial" w:cs="Arial"/>
        </w:rPr>
      </w:pPr>
      <w:r w:rsidRPr="00F55B42">
        <w:rPr>
          <w:rFonts w:ascii="Arial" w:eastAsia="Times New Roman" w:hAnsi="Arial" w:cs="Arial"/>
        </w:rPr>
        <w:t xml:space="preserve">represent the community voice at Safeguarding Forum meetings </w:t>
      </w:r>
    </w:p>
    <w:p w14:paraId="1E8B4883" w14:textId="77777777" w:rsidR="005D417F" w:rsidRDefault="005D417F" w:rsidP="00F55B42">
      <w:pPr>
        <w:tabs>
          <w:tab w:val="left" w:pos="0"/>
        </w:tabs>
        <w:autoSpaceDE w:val="0"/>
        <w:autoSpaceDN w:val="0"/>
        <w:adjustRightInd w:val="0"/>
        <w:spacing w:after="0" w:line="360" w:lineRule="auto"/>
        <w:ind w:hanging="284"/>
        <w:rPr>
          <w:rFonts w:ascii="Arial" w:eastAsia="Times New Roman" w:hAnsi="Arial" w:cs="Arial"/>
          <w:b/>
        </w:rPr>
      </w:pPr>
    </w:p>
    <w:p w14:paraId="7426F52F" w14:textId="7758A3A7" w:rsidR="00BA10D0" w:rsidRPr="00730C24" w:rsidRDefault="005E5236" w:rsidP="00F55B42">
      <w:pPr>
        <w:tabs>
          <w:tab w:val="left" w:pos="0"/>
        </w:tabs>
        <w:autoSpaceDE w:val="0"/>
        <w:autoSpaceDN w:val="0"/>
        <w:adjustRightInd w:val="0"/>
        <w:spacing w:after="0" w:line="360" w:lineRule="auto"/>
        <w:ind w:hanging="284"/>
        <w:rPr>
          <w:rFonts w:ascii="Arial" w:eastAsia="Times New Roman" w:hAnsi="Arial" w:cs="Arial"/>
          <w:b/>
        </w:rPr>
      </w:pPr>
      <w:r w:rsidRPr="00730C24">
        <w:rPr>
          <w:rFonts w:ascii="Arial" w:eastAsia="Times New Roman" w:hAnsi="Arial" w:cs="Arial"/>
          <w:b/>
        </w:rPr>
        <w:tab/>
        <w:t>Chairing Arrangements</w:t>
      </w:r>
    </w:p>
    <w:p w14:paraId="0A860A67" w14:textId="09E5E030" w:rsidR="005E5236" w:rsidRDefault="005E5236" w:rsidP="00F55B42">
      <w:p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 xml:space="preserve">The </w:t>
      </w:r>
      <w:r w:rsidR="00D34638" w:rsidRPr="00F55B42">
        <w:rPr>
          <w:rFonts w:ascii="Arial" w:eastAsia="Times New Roman" w:hAnsi="Arial" w:cs="Arial"/>
        </w:rPr>
        <w:t xml:space="preserve">Safeguarding Children Partnership </w:t>
      </w:r>
      <w:r w:rsidRPr="00F55B42">
        <w:rPr>
          <w:rFonts w:ascii="Arial" w:eastAsia="Times New Roman" w:hAnsi="Arial" w:cs="Arial"/>
        </w:rPr>
        <w:t xml:space="preserve">Forum will be chaired by one of the DSPs, commencing with </w:t>
      </w:r>
      <w:r w:rsidR="00F06B6C">
        <w:rPr>
          <w:rFonts w:ascii="Arial" w:eastAsia="Times New Roman" w:hAnsi="Arial" w:cs="Arial"/>
        </w:rPr>
        <w:t>the DSP for the police</w:t>
      </w:r>
      <w:r w:rsidRPr="00F55B42">
        <w:rPr>
          <w:rFonts w:ascii="Arial" w:hAnsi="Arial" w:cs="Arial"/>
        </w:rPr>
        <w:t>,</w:t>
      </w:r>
      <w:r w:rsidRPr="00F55B42">
        <w:rPr>
          <w:rFonts w:ascii="Arial" w:eastAsia="Times New Roman" w:hAnsi="Arial" w:cs="Arial"/>
        </w:rPr>
        <w:t xml:space="preserve"> and will rotate on an annual basis.  </w:t>
      </w:r>
      <w:r w:rsidR="00D34638" w:rsidRPr="00F55B42">
        <w:rPr>
          <w:rFonts w:ascii="Arial" w:eastAsia="Times New Roman" w:hAnsi="Arial" w:cs="Arial"/>
        </w:rPr>
        <w:t xml:space="preserve"> </w:t>
      </w:r>
    </w:p>
    <w:p w14:paraId="6EECEB13" w14:textId="77777777" w:rsidR="003A2D13" w:rsidRPr="00F55B42" w:rsidRDefault="003A2D13" w:rsidP="00F55B42">
      <w:pPr>
        <w:tabs>
          <w:tab w:val="left" w:pos="0"/>
        </w:tabs>
        <w:autoSpaceDE w:val="0"/>
        <w:autoSpaceDN w:val="0"/>
        <w:adjustRightInd w:val="0"/>
        <w:spacing w:after="0" w:line="360" w:lineRule="auto"/>
        <w:rPr>
          <w:rFonts w:ascii="Arial" w:eastAsia="Times New Roman" w:hAnsi="Arial" w:cs="Arial"/>
        </w:rPr>
      </w:pPr>
    </w:p>
    <w:p w14:paraId="770EE994" w14:textId="519FBAD5" w:rsidR="005E5236" w:rsidRPr="00F55B42" w:rsidRDefault="005E5236" w:rsidP="00F55B42">
      <w:p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The role of the Chair is to</w:t>
      </w:r>
      <w:r w:rsidR="00D34638" w:rsidRPr="00F55B42">
        <w:rPr>
          <w:rFonts w:ascii="Arial" w:eastAsia="Times New Roman" w:hAnsi="Arial" w:cs="Arial"/>
        </w:rPr>
        <w:t>:</w:t>
      </w:r>
      <w:r w:rsidRPr="00F55B42">
        <w:rPr>
          <w:rFonts w:ascii="Arial" w:eastAsia="Times New Roman" w:hAnsi="Arial" w:cs="Arial"/>
        </w:rPr>
        <w:t xml:space="preserve"> </w:t>
      </w:r>
    </w:p>
    <w:p w14:paraId="41A3FBCE" w14:textId="2806098A" w:rsidR="00D34638" w:rsidRPr="00F55B42" w:rsidRDefault="005E5236" w:rsidP="00892331">
      <w:pPr>
        <w:pStyle w:val="ListParagraph"/>
        <w:numPr>
          <w:ilvl w:val="0"/>
          <w:numId w:val="17"/>
        </w:num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Develop strategic links</w:t>
      </w:r>
      <w:r w:rsidR="005D417F" w:rsidRPr="005D417F">
        <w:rPr>
          <w:rFonts w:ascii="Arial" w:eastAsia="Times New Roman" w:hAnsi="Arial" w:cs="Arial"/>
        </w:rPr>
        <w:t xml:space="preserve"> with, and between, the Forum members</w:t>
      </w:r>
    </w:p>
    <w:p w14:paraId="0019EB9C" w14:textId="1095657F" w:rsidR="005E5236" w:rsidRPr="00F55B42" w:rsidRDefault="00D34638" w:rsidP="00892331">
      <w:pPr>
        <w:pStyle w:val="ListParagraph"/>
        <w:numPr>
          <w:ilvl w:val="0"/>
          <w:numId w:val="17"/>
        </w:num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S</w:t>
      </w:r>
      <w:r w:rsidR="005E5236" w:rsidRPr="00F55B42">
        <w:rPr>
          <w:rFonts w:ascii="Arial" w:eastAsia="Times New Roman" w:hAnsi="Arial" w:cs="Arial"/>
        </w:rPr>
        <w:t xml:space="preserve">upport </w:t>
      </w:r>
      <w:r w:rsidR="005D417F">
        <w:rPr>
          <w:rFonts w:ascii="Arial" w:eastAsia="Times New Roman" w:hAnsi="Arial" w:cs="Arial"/>
        </w:rPr>
        <w:t xml:space="preserve">the </w:t>
      </w:r>
      <w:r w:rsidR="005E5236" w:rsidRPr="00F55B42">
        <w:rPr>
          <w:rFonts w:ascii="Arial" w:eastAsia="Times New Roman" w:hAnsi="Arial" w:cs="Arial"/>
        </w:rPr>
        <w:t xml:space="preserve">LSPs in fulfilling their safeguarding duties for children. </w:t>
      </w:r>
    </w:p>
    <w:p w14:paraId="480EF39F" w14:textId="421AAB82" w:rsidR="005E5236" w:rsidRPr="00F55B42" w:rsidRDefault="005E5236" w:rsidP="00892331">
      <w:pPr>
        <w:pStyle w:val="ListParagraph"/>
        <w:numPr>
          <w:ilvl w:val="0"/>
          <w:numId w:val="17"/>
        </w:num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lastRenderedPageBreak/>
        <w:t xml:space="preserve">Ensure that local arrangements are designed to work collaboratively and effectively by encouraging and supporting the development of partnership working between the LSPs, DSPs, independent scrutiny role and subgroups. </w:t>
      </w:r>
    </w:p>
    <w:p w14:paraId="2C6FB417" w14:textId="4301F2EA" w:rsidR="00D34638" w:rsidRPr="00F55B42" w:rsidRDefault="005E5236" w:rsidP="00892331">
      <w:pPr>
        <w:pStyle w:val="ListParagraph"/>
        <w:numPr>
          <w:ilvl w:val="0"/>
          <w:numId w:val="17"/>
        </w:num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 xml:space="preserve">Chair the </w:t>
      </w:r>
      <w:r w:rsidR="009F05D5" w:rsidRPr="00F55B42">
        <w:rPr>
          <w:rFonts w:ascii="Arial" w:eastAsia="Times New Roman" w:hAnsi="Arial" w:cs="Arial"/>
        </w:rPr>
        <w:t>Executive Board meetings</w:t>
      </w:r>
      <w:r w:rsidRPr="00F55B42">
        <w:rPr>
          <w:rFonts w:ascii="Arial" w:eastAsia="Times New Roman" w:hAnsi="Arial" w:cs="Arial"/>
        </w:rPr>
        <w:t xml:space="preserve">, </w:t>
      </w:r>
      <w:r w:rsidR="009F05D5" w:rsidRPr="00F55B42">
        <w:rPr>
          <w:rFonts w:ascii="Arial" w:eastAsia="Times New Roman" w:hAnsi="Arial" w:cs="Arial"/>
        </w:rPr>
        <w:t>and</w:t>
      </w:r>
      <w:r w:rsidRPr="00F55B42">
        <w:rPr>
          <w:rFonts w:ascii="Arial" w:eastAsia="Times New Roman" w:hAnsi="Arial" w:cs="Arial"/>
        </w:rPr>
        <w:t xml:space="preserve"> any additional meetings convened as a response to specific and exceptional circumstances, with the help of the business manager and independent scrutiny role. </w:t>
      </w:r>
    </w:p>
    <w:p w14:paraId="5349C664" w14:textId="700FE276" w:rsidR="005E5236" w:rsidRPr="00F55B42" w:rsidRDefault="005E5236" w:rsidP="00892331">
      <w:pPr>
        <w:pStyle w:val="ListParagraph"/>
        <w:numPr>
          <w:ilvl w:val="0"/>
          <w:numId w:val="17"/>
        </w:num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Offer appropriate challenge to ensure that the partners are accountable, and that the local arrangements operate effectively.</w:t>
      </w:r>
    </w:p>
    <w:p w14:paraId="1B0E213D" w14:textId="504CD447" w:rsidR="005E5236" w:rsidRPr="00F55B42" w:rsidRDefault="005E5236" w:rsidP="00F55B42">
      <w:pPr>
        <w:tabs>
          <w:tab w:val="left" w:pos="0"/>
        </w:tabs>
        <w:autoSpaceDE w:val="0"/>
        <w:autoSpaceDN w:val="0"/>
        <w:adjustRightInd w:val="0"/>
        <w:spacing w:after="0" w:line="360" w:lineRule="auto"/>
        <w:ind w:hanging="284"/>
        <w:rPr>
          <w:rFonts w:ascii="Arial" w:eastAsia="Times New Roman" w:hAnsi="Arial" w:cs="Arial"/>
          <w:bCs/>
        </w:rPr>
      </w:pPr>
    </w:p>
    <w:p w14:paraId="20AB894D" w14:textId="0C500044" w:rsidR="006E57DF" w:rsidRPr="00730C24" w:rsidRDefault="004944CC" w:rsidP="00F55B42">
      <w:pPr>
        <w:tabs>
          <w:tab w:val="left" w:pos="0"/>
        </w:tabs>
        <w:autoSpaceDE w:val="0"/>
        <w:autoSpaceDN w:val="0"/>
        <w:adjustRightInd w:val="0"/>
        <w:spacing w:after="0" w:line="360" w:lineRule="auto"/>
        <w:ind w:hanging="284"/>
        <w:rPr>
          <w:rFonts w:ascii="Arial" w:eastAsia="Times New Roman" w:hAnsi="Arial" w:cs="Arial"/>
          <w:b/>
          <w:color w:val="FF0000"/>
        </w:rPr>
      </w:pPr>
      <w:r w:rsidRPr="00730C24">
        <w:rPr>
          <w:rFonts w:ascii="Arial" w:eastAsia="Times New Roman" w:hAnsi="Arial" w:cs="Arial"/>
          <w:b/>
        </w:rPr>
        <w:tab/>
      </w:r>
      <w:r w:rsidR="006E57DF" w:rsidRPr="00730C24">
        <w:rPr>
          <w:rFonts w:ascii="Arial" w:eastAsia="Times New Roman" w:hAnsi="Arial" w:cs="Arial"/>
          <w:b/>
        </w:rPr>
        <w:t>Safeguarding Children Partnership Forum</w:t>
      </w:r>
      <w:r w:rsidR="00D0617C" w:rsidRPr="00730C24">
        <w:rPr>
          <w:rFonts w:ascii="Arial" w:eastAsia="Times New Roman" w:hAnsi="Arial" w:cs="Arial"/>
          <w:b/>
        </w:rPr>
        <w:t xml:space="preserve"> </w:t>
      </w:r>
    </w:p>
    <w:p w14:paraId="2DE2F971" w14:textId="47A67A98" w:rsidR="003A2D13" w:rsidRPr="00F55B42" w:rsidRDefault="006E57DF" w:rsidP="00520C45">
      <w:p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 xml:space="preserve">The Safeguarding Children Partnership Forum is a </w:t>
      </w:r>
      <w:r w:rsidR="00475A01" w:rsidRPr="00F55B42">
        <w:rPr>
          <w:rFonts w:ascii="Arial" w:eastAsia="Times New Roman" w:hAnsi="Arial" w:cs="Arial"/>
        </w:rPr>
        <w:t xml:space="preserve">strategic </w:t>
      </w:r>
      <w:r w:rsidRPr="00F55B42">
        <w:rPr>
          <w:rFonts w:ascii="Arial" w:eastAsia="Times New Roman" w:hAnsi="Arial" w:cs="Arial"/>
        </w:rPr>
        <w:t xml:space="preserve">partnership </w:t>
      </w:r>
      <w:r w:rsidR="005D5F7E" w:rsidRPr="00F55B42">
        <w:rPr>
          <w:rFonts w:ascii="Arial" w:eastAsia="Times New Roman" w:hAnsi="Arial" w:cs="Arial"/>
        </w:rPr>
        <w:t>meeting</w:t>
      </w:r>
      <w:r w:rsidRPr="00F55B42">
        <w:rPr>
          <w:rFonts w:ascii="Arial" w:eastAsia="Times New Roman" w:hAnsi="Arial" w:cs="Arial"/>
        </w:rPr>
        <w:t xml:space="preserve"> </w:t>
      </w:r>
      <w:r w:rsidR="0087585B" w:rsidRPr="00F55B42">
        <w:rPr>
          <w:rFonts w:ascii="Arial" w:eastAsia="Times New Roman" w:hAnsi="Arial" w:cs="Arial"/>
        </w:rPr>
        <w:t>comprised of the relevant agencies</w:t>
      </w:r>
      <w:r w:rsidR="005D417F">
        <w:rPr>
          <w:rFonts w:ascii="Arial" w:eastAsia="Times New Roman" w:hAnsi="Arial" w:cs="Arial"/>
        </w:rPr>
        <w:t>, safeguarding partners and key stakeholders</w:t>
      </w:r>
      <w:r w:rsidR="0087585B" w:rsidRPr="00F55B42">
        <w:rPr>
          <w:rFonts w:ascii="Arial" w:eastAsia="Times New Roman" w:hAnsi="Arial" w:cs="Arial"/>
        </w:rPr>
        <w:t xml:space="preserve"> </w:t>
      </w:r>
      <w:r w:rsidR="00011E47" w:rsidRPr="00F55B42">
        <w:rPr>
          <w:rFonts w:ascii="Arial" w:eastAsia="Times New Roman" w:hAnsi="Arial" w:cs="Arial"/>
        </w:rPr>
        <w:t xml:space="preserve">and is </w:t>
      </w:r>
      <w:r w:rsidRPr="00F55B42">
        <w:rPr>
          <w:rFonts w:ascii="Arial" w:eastAsia="Times New Roman" w:hAnsi="Arial" w:cs="Arial"/>
        </w:rPr>
        <w:t>accountable to the Executive Board.</w:t>
      </w:r>
      <w:r w:rsidR="002D3AD3">
        <w:rPr>
          <w:rFonts w:ascii="Arial" w:eastAsia="Times New Roman" w:hAnsi="Arial" w:cs="Arial"/>
        </w:rPr>
        <w:t xml:space="preserve"> </w:t>
      </w:r>
    </w:p>
    <w:p w14:paraId="2DB56409" w14:textId="7547582D" w:rsidR="006E57DF" w:rsidRPr="00F55B42" w:rsidRDefault="006E57DF" w:rsidP="00F55B42">
      <w:pPr>
        <w:tabs>
          <w:tab w:val="left" w:pos="0"/>
        </w:tabs>
        <w:autoSpaceDE w:val="0"/>
        <w:autoSpaceDN w:val="0"/>
        <w:adjustRightInd w:val="0"/>
        <w:spacing w:after="0" w:line="360" w:lineRule="auto"/>
        <w:ind w:left="-289"/>
        <w:jc w:val="both"/>
        <w:rPr>
          <w:rFonts w:ascii="Arial" w:eastAsia="Times New Roman" w:hAnsi="Arial" w:cs="Arial"/>
        </w:rPr>
      </w:pPr>
      <w:r w:rsidRPr="00F55B42">
        <w:rPr>
          <w:rFonts w:ascii="Arial" w:eastAsia="Times New Roman" w:hAnsi="Arial" w:cs="Arial"/>
        </w:rPr>
        <w:tab/>
        <w:t xml:space="preserve">The Forum </w:t>
      </w:r>
      <w:r w:rsidR="00520C45">
        <w:rPr>
          <w:rFonts w:ascii="Arial" w:eastAsia="Times New Roman" w:hAnsi="Arial" w:cs="Arial"/>
        </w:rPr>
        <w:t>w</w:t>
      </w:r>
      <w:r w:rsidR="00520C45" w:rsidRPr="00520C45">
        <w:rPr>
          <w:rFonts w:ascii="Arial" w:eastAsia="Times New Roman" w:hAnsi="Arial" w:cs="Arial"/>
        </w:rPr>
        <w:t>ill support the Executive</w:t>
      </w:r>
      <w:r w:rsidR="00520C45">
        <w:rPr>
          <w:rFonts w:ascii="Arial" w:eastAsia="Times New Roman" w:hAnsi="Arial" w:cs="Arial"/>
        </w:rPr>
        <w:t xml:space="preserve"> Board</w:t>
      </w:r>
      <w:r w:rsidR="00520C45" w:rsidRPr="00520C45">
        <w:rPr>
          <w:rFonts w:ascii="Arial" w:eastAsia="Times New Roman" w:hAnsi="Arial" w:cs="Arial"/>
        </w:rPr>
        <w:t xml:space="preserve"> in</w:t>
      </w:r>
    </w:p>
    <w:p w14:paraId="22CB895C" w14:textId="07267ADB" w:rsidR="006E57DF" w:rsidRPr="00F55B42" w:rsidRDefault="006E57DF" w:rsidP="00F55B42">
      <w:pPr>
        <w:numPr>
          <w:ilvl w:val="0"/>
          <w:numId w:val="1"/>
        </w:numPr>
        <w:tabs>
          <w:tab w:val="left" w:pos="0"/>
        </w:tabs>
        <w:spacing w:after="0" w:line="360" w:lineRule="auto"/>
        <w:contextualSpacing/>
        <w:rPr>
          <w:rFonts w:ascii="Arial" w:eastAsia="Times New Roman" w:hAnsi="Arial" w:cs="Arial"/>
        </w:rPr>
      </w:pPr>
      <w:r w:rsidRPr="00F55B42">
        <w:rPr>
          <w:rFonts w:ascii="Arial" w:eastAsia="Times New Roman" w:hAnsi="Arial" w:cs="Arial"/>
        </w:rPr>
        <w:t xml:space="preserve">driving delivery of </w:t>
      </w:r>
      <w:r w:rsidR="00520C45">
        <w:rPr>
          <w:rFonts w:ascii="Arial" w:eastAsia="Times New Roman" w:hAnsi="Arial" w:cs="Arial"/>
        </w:rPr>
        <w:t xml:space="preserve">the </w:t>
      </w:r>
      <w:r w:rsidRPr="00F55B42">
        <w:rPr>
          <w:rFonts w:ascii="Arial" w:eastAsia="Times New Roman" w:hAnsi="Arial" w:cs="Arial"/>
        </w:rPr>
        <w:t>local safeguarding priorities set by the Executive Board</w:t>
      </w:r>
    </w:p>
    <w:p w14:paraId="75614AF6" w14:textId="77777777" w:rsidR="006E57DF" w:rsidRPr="00F55B42" w:rsidRDefault="006E57DF" w:rsidP="00F55B42">
      <w:pPr>
        <w:numPr>
          <w:ilvl w:val="0"/>
          <w:numId w:val="1"/>
        </w:numPr>
        <w:tabs>
          <w:tab w:val="left" w:pos="0"/>
        </w:tabs>
        <w:spacing w:after="0" w:line="360" w:lineRule="auto"/>
        <w:contextualSpacing/>
        <w:rPr>
          <w:rFonts w:ascii="Arial" w:eastAsia="Times New Roman" w:hAnsi="Arial" w:cs="Arial"/>
        </w:rPr>
      </w:pPr>
      <w:r w:rsidRPr="00F55B42">
        <w:rPr>
          <w:rFonts w:ascii="Arial" w:eastAsia="Times New Roman" w:hAnsi="Arial" w:cs="Arial"/>
        </w:rPr>
        <w:t>building relationships with other strategic partnerships, the local community, and schools and other educational establishments</w:t>
      </w:r>
    </w:p>
    <w:p w14:paraId="3085B694" w14:textId="3882B90B" w:rsidR="006E57DF" w:rsidRPr="00F55B42" w:rsidRDefault="006E57DF" w:rsidP="00F55B42">
      <w:pPr>
        <w:numPr>
          <w:ilvl w:val="0"/>
          <w:numId w:val="1"/>
        </w:numPr>
        <w:tabs>
          <w:tab w:val="left" w:pos="0"/>
        </w:tabs>
        <w:spacing w:after="0" w:line="360" w:lineRule="auto"/>
        <w:contextualSpacing/>
        <w:rPr>
          <w:rFonts w:ascii="Arial" w:eastAsia="Times New Roman" w:hAnsi="Arial" w:cs="Arial"/>
        </w:rPr>
      </w:pPr>
      <w:r w:rsidRPr="00F55B42">
        <w:rPr>
          <w:rFonts w:ascii="Arial" w:eastAsia="Times New Roman" w:hAnsi="Arial" w:cs="Arial"/>
        </w:rPr>
        <w:t>seeking assurance on behalf of the Executive Board that partners are fulfilling their safeguarding responsibilities, sharing information effectively and have robust safeguarding policies</w:t>
      </w:r>
      <w:r w:rsidR="00D63E94">
        <w:rPr>
          <w:rFonts w:ascii="Arial" w:eastAsia="Times New Roman" w:hAnsi="Arial" w:cs="Arial"/>
        </w:rPr>
        <w:t xml:space="preserve">, </w:t>
      </w:r>
      <w:r w:rsidRPr="00F55B42">
        <w:rPr>
          <w:rFonts w:ascii="Arial" w:eastAsia="Times New Roman" w:hAnsi="Arial" w:cs="Arial"/>
        </w:rPr>
        <w:t>and procedures in place through multi-agency audits (including S.11 audit) and Forum meetings</w:t>
      </w:r>
      <w:r w:rsidR="00D63E94">
        <w:rPr>
          <w:rFonts w:ascii="Arial" w:eastAsia="Times New Roman" w:hAnsi="Arial" w:cs="Arial"/>
        </w:rPr>
        <w:t xml:space="preserve">. </w:t>
      </w:r>
      <w:bookmarkStart w:id="8" w:name="_Hlk185417122"/>
      <w:r w:rsidR="00D63E94">
        <w:rPr>
          <w:rFonts w:ascii="Arial" w:eastAsia="Times New Roman" w:hAnsi="Arial" w:cs="Arial"/>
        </w:rPr>
        <w:t xml:space="preserve">Oversight of which remains with the Quality, Performance and Challenge subgroup. </w:t>
      </w:r>
      <w:bookmarkEnd w:id="8"/>
    </w:p>
    <w:p w14:paraId="4435FD7F" w14:textId="2790A14D" w:rsidR="006E57DF" w:rsidRPr="00F55B42" w:rsidRDefault="006E57DF" w:rsidP="00F55B42">
      <w:pPr>
        <w:numPr>
          <w:ilvl w:val="0"/>
          <w:numId w:val="1"/>
        </w:numPr>
        <w:tabs>
          <w:tab w:val="left" w:pos="0"/>
        </w:tabs>
        <w:spacing w:after="0" w:line="360" w:lineRule="auto"/>
        <w:contextualSpacing/>
        <w:rPr>
          <w:rFonts w:ascii="Arial" w:eastAsia="Times New Roman" w:hAnsi="Arial" w:cs="Arial"/>
        </w:rPr>
      </w:pPr>
      <w:r w:rsidRPr="00F55B42">
        <w:rPr>
          <w:rFonts w:ascii="Arial" w:eastAsia="Times New Roman" w:hAnsi="Arial" w:cs="Arial"/>
        </w:rPr>
        <w:t>developing, implementing and monitoring the impact of an interagency safeguarding children learning and development offer, incorporating local and national learning from serious child safeguarding</w:t>
      </w:r>
      <w:r w:rsidR="00520C45">
        <w:rPr>
          <w:rFonts w:ascii="Arial" w:eastAsia="Times New Roman" w:hAnsi="Arial" w:cs="Arial"/>
        </w:rPr>
        <w:t xml:space="preserve"> </w:t>
      </w:r>
      <w:r w:rsidR="00520C45" w:rsidRPr="00520C45">
        <w:rPr>
          <w:rFonts w:ascii="Arial" w:eastAsia="Times New Roman" w:hAnsi="Arial" w:cs="Arial"/>
        </w:rPr>
        <w:t>reviews</w:t>
      </w:r>
      <w:r w:rsidR="00520C45">
        <w:rPr>
          <w:rFonts w:ascii="Arial" w:eastAsia="Times New Roman" w:hAnsi="Arial" w:cs="Arial"/>
        </w:rPr>
        <w:t>.</w:t>
      </w:r>
    </w:p>
    <w:p w14:paraId="664ADB02" w14:textId="77777777" w:rsidR="006E57DF" w:rsidRPr="00F55B42" w:rsidRDefault="006E57DF" w:rsidP="00F55B42">
      <w:pPr>
        <w:numPr>
          <w:ilvl w:val="0"/>
          <w:numId w:val="1"/>
        </w:numPr>
        <w:tabs>
          <w:tab w:val="left" w:pos="0"/>
        </w:tabs>
        <w:spacing w:after="0" w:line="360" w:lineRule="auto"/>
        <w:contextualSpacing/>
        <w:rPr>
          <w:rFonts w:ascii="Arial" w:eastAsia="Times New Roman" w:hAnsi="Arial" w:cs="Arial"/>
        </w:rPr>
      </w:pPr>
      <w:r w:rsidRPr="00F55B42">
        <w:rPr>
          <w:rFonts w:ascii="Arial" w:eastAsia="Times New Roman" w:hAnsi="Arial" w:cs="Arial"/>
        </w:rPr>
        <w:t>analysing and considering partnership responses to any new safeguarding issues and emerging threats identified by the Executive Board</w:t>
      </w:r>
    </w:p>
    <w:p w14:paraId="5FCB01C3" w14:textId="22BC9801" w:rsidR="006E57DF" w:rsidRPr="00F55B42" w:rsidRDefault="005C6362" w:rsidP="00F55B42">
      <w:pPr>
        <w:numPr>
          <w:ilvl w:val="0"/>
          <w:numId w:val="1"/>
        </w:numPr>
        <w:tabs>
          <w:tab w:val="left" w:pos="0"/>
        </w:tabs>
        <w:autoSpaceDE w:val="0"/>
        <w:autoSpaceDN w:val="0"/>
        <w:adjustRightInd w:val="0"/>
        <w:spacing w:after="0" w:line="360" w:lineRule="auto"/>
        <w:ind w:right="-2"/>
        <w:contextualSpacing/>
        <w:rPr>
          <w:rFonts w:ascii="Arial" w:eastAsia="Times New Roman" w:hAnsi="Arial" w:cs="Arial"/>
        </w:rPr>
      </w:pPr>
      <w:r w:rsidRPr="00F55B42">
        <w:rPr>
          <w:rFonts w:ascii="Arial" w:eastAsia="Times New Roman" w:hAnsi="Arial" w:cs="Arial"/>
        </w:rPr>
        <w:t>ensuring</w:t>
      </w:r>
      <w:r w:rsidR="006E57DF" w:rsidRPr="00F55B42">
        <w:rPr>
          <w:rFonts w:ascii="Arial" w:eastAsia="Times New Roman" w:hAnsi="Arial" w:cs="Arial"/>
        </w:rPr>
        <w:t xml:space="preserve"> safeguarding oversight </w:t>
      </w:r>
      <w:r w:rsidR="00C04CD7" w:rsidRPr="00F55B42">
        <w:rPr>
          <w:rFonts w:ascii="Arial" w:eastAsia="Times New Roman" w:hAnsi="Arial" w:cs="Arial"/>
        </w:rPr>
        <w:t xml:space="preserve">and scrutiny </w:t>
      </w:r>
      <w:r w:rsidR="006E57DF" w:rsidRPr="00F55B42">
        <w:rPr>
          <w:rFonts w:ascii="Arial" w:eastAsia="Times New Roman" w:hAnsi="Arial" w:cs="Arial"/>
        </w:rPr>
        <w:t>arrangements include the voices of children and families in Hammersmith and Fulham</w:t>
      </w:r>
    </w:p>
    <w:p w14:paraId="0A0F8DE1" w14:textId="77777777" w:rsidR="006E57DF" w:rsidRPr="00F55B42" w:rsidRDefault="006E57DF" w:rsidP="00F55B42">
      <w:pPr>
        <w:numPr>
          <w:ilvl w:val="0"/>
          <w:numId w:val="1"/>
        </w:numPr>
        <w:tabs>
          <w:tab w:val="left" w:pos="0"/>
        </w:tabs>
        <w:autoSpaceDE w:val="0"/>
        <w:autoSpaceDN w:val="0"/>
        <w:adjustRightInd w:val="0"/>
        <w:spacing w:after="0" w:line="360" w:lineRule="auto"/>
        <w:ind w:right="-2"/>
        <w:contextualSpacing/>
        <w:rPr>
          <w:rFonts w:ascii="Arial" w:eastAsia="Times New Roman" w:hAnsi="Arial" w:cs="Arial"/>
        </w:rPr>
      </w:pPr>
      <w:r w:rsidRPr="00F55B42">
        <w:rPr>
          <w:rFonts w:ascii="Arial" w:eastAsia="Times New Roman" w:hAnsi="Arial" w:cs="Arial"/>
        </w:rPr>
        <w:t>agreeing a way of reporting and using multi-agency management information, data and intelligence to establish an overview of and assess the effectiveness of safeguarding activity within Hammersmith and Fulham</w:t>
      </w:r>
    </w:p>
    <w:p w14:paraId="7311646D" w14:textId="77777777" w:rsidR="006E57DF" w:rsidRPr="00F55B42" w:rsidRDefault="006E57DF" w:rsidP="00F55B42">
      <w:pPr>
        <w:numPr>
          <w:ilvl w:val="0"/>
          <w:numId w:val="1"/>
        </w:numPr>
        <w:tabs>
          <w:tab w:val="left" w:pos="0"/>
        </w:tabs>
        <w:autoSpaceDE w:val="0"/>
        <w:autoSpaceDN w:val="0"/>
        <w:adjustRightInd w:val="0"/>
        <w:spacing w:after="0" w:line="360" w:lineRule="auto"/>
        <w:ind w:right="-2"/>
        <w:contextualSpacing/>
        <w:rPr>
          <w:rFonts w:ascii="Arial" w:eastAsia="Times New Roman" w:hAnsi="Arial" w:cs="Arial"/>
        </w:rPr>
      </w:pPr>
      <w:r w:rsidRPr="00F55B42">
        <w:rPr>
          <w:rFonts w:ascii="Arial" w:eastAsia="Times New Roman" w:hAnsi="Arial" w:cs="Arial"/>
        </w:rPr>
        <w:t>developing an annual work programme for agreement by the Executive Board</w:t>
      </w:r>
    </w:p>
    <w:p w14:paraId="7D469BB6" w14:textId="77777777" w:rsidR="006E57DF" w:rsidRPr="00F55B42" w:rsidRDefault="006E57DF" w:rsidP="00F55B42">
      <w:pPr>
        <w:numPr>
          <w:ilvl w:val="0"/>
          <w:numId w:val="1"/>
        </w:numPr>
        <w:tabs>
          <w:tab w:val="left" w:pos="0"/>
        </w:tabs>
        <w:autoSpaceDE w:val="0"/>
        <w:autoSpaceDN w:val="0"/>
        <w:adjustRightInd w:val="0"/>
        <w:spacing w:after="0" w:line="360" w:lineRule="auto"/>
        <w:ind w:right="-2"/>
        <w:contextualSpacing/>
        <w:rPr>
          <w:rFonts w:ascii="Arial" w:eastAsia="Times New Roman" w:hAnsi="Arial" w:cs="Arial"/>
        </w:rPr>
      </w:pPr>
      <w:r w:rsidRPr="00F55B42">
        <w:rPr>
          <w:rFonts w:ascii="Arial" w:eastAsia="Times New Roman" w:hAnsi="Arial" w:cs="Arial"/>
        </w:rPr>
        <w:t>overseeing and guiding the work of the agreed priority groups.</w:t>
      </w:r>
    </w:p>
    <w:p w14:paraId="18D08789" w14:textId="77777777" w:rsidR="006E57DF" w:rsidRPr="00F55B42" w:rsidRDefault="006E57DF" w:rsidP="00F55B42">
      <w:pPr>
        <w:tabs>
          <w:tab w:val="left" w:pos="0"/>
        </w:tabs>
        <w:spacing w:after="0" w:line="360" w:lineRule="auto"/>
        <w:jc w:val="both"/>
        <w:rPr>
          <w:rFonts w:ascii="Arial" w:eastAsia="Times New Roman" w:hAnsi="Arial" w:cs="Arial"/>
          <w:color w:val="FF0000"/>
        </w:rPr>
      </w:pPr>
    </w:p>
    <w:p w14:paraId="12EC5456" w14:textId="78758408" w:rsidR="006E57DF" w:rsidRPr="00F55B42" w:rsidRDefault="006E57DF" w:rsidP="00F55B42">
      <w:p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The Forum will meet quarterly</w:t>
      </w:r>
      <w:r w:rsidR="00D0617C" w:rsidRPr="00F55B42">
        <w:rPr>
          <w:rFonts w:ascii="Arial" w:eastAsia="Times New Roman" w:hAnsi="Arial" w:cs="Arial"/>
        </w:rPr>
        <w:t>. M</w:t>
      </w:r>
      <w:r w:rsidRPr="00F55B42">
        <w:rPr>
          <w:rFonts w:ascii="Arial" w:eastAsia="Times New Roman" w:hAnsi="Arial" w:cs="Arial"/>
        </w:rPr>
        <w:t>eetings of the Forum will not be held in public.</w:t>
      </w:r>
    </w:p>
    <w:p w14:paraId="50FB2A80" w14:textId="77777777" w:rsidR="006E57DF" w:rsidRPr="00F55B42" w:rsidRDefault="006E57DF" w:rsidP="00F55B42">
      <w:pPr>
        <w:tabs>
          <w:tab w:val="left" w:pos="0"/>
        </w:tabs>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 xml:space="preserve">Attendance at all Forum meetings will be monitored and reported as part of the Executive Board annual report.  </w:t>
      </w:r>
    </w:p>
    <w:p w14:paraId="701AF149" w14:textId="77777777" w:rsidR="006B3F66" w:rsidRPr="00F55B42" w:rsidRDefault="006B3F66" w:rsidP="00F55B42">
      <w:pPr>
        <w:spacing w:after="0" w:line="360" w:lineRule="auto"/>
        <w:ind w:left="-284"/>
        <w:rPr>
          <w:rFonts w:ascii="Arial" w:eastAsia="Times New Roman" w:hAnsi="Arial" w:cs="Arial"/>
        </w:rPr>
      </w:pPr>
    </w:p>
    <w:p w14:paraId="39EB575A" w14:textId="28AADD34" w:rsidR="00A870FE" w:rsidRPr="00730C24" w:rsidRDefault="00A3619A" w:rsidP="00F55B42">
      <w:pPr>
        <w:spacing w:after="0" w:line="360" w:lineRule="auto"/>
        <w:ind w:left="-284" w:firstLine="284"/>
        <w:rPr>
          <w:rFonts w:ascii="Arial" w:eastAsia="Times New Roman" w:hAnsi="Arial" w:cs="Arial"/>
          <w:b/>
          <w:bCs/>
        </w:rPr>
      </w:pPr>
      <w:r w:rsidRPr="00730C24">
        <w:rPr>
          <w:rFonts w:ascii="Arial" w:eastAsia="Times New Roman" w:hAnsi="Arial" w:cs="Arial"/>
          <w:b/>
          <w:bCs/>
        </w:rPr>
        <w:t>Subgroups</w:t>
      </w:r>
    </w:p>
    <w:p w14:paraId="77EC5521" w14:textId="6CB1FA9F" w:rsidR="00A3619A" w:rsidRPr="00F55B42" w:rsidRDefault="006E57DF" w:rsidP="00F55B42">
      <w:pPr>
        <w:spacing w:after="0" w:line="360" w:lineRule="auto"/>
        <w:ind w:left="-284" w:firstLine="284"/>
        <w:rPr>
          <w:rFonts w:ascii="Arial" w:eastAsia="Times New Roman" w:hAnsi="Arial" w:cs="Arial"/>
        </w:rPr>
      </w:pPr>
      <w:r w:rsidRPr="00F55B42">
        <w:rPr>
          <w:rFonts w:ascii="Arial" w:eastAsia="Times New Roman" w:hAnsi="Arial" w:cs="Arial"/>
        </w:rPr>
        <w:t>F</w:t>
      </w:r>
      <w:r w:rsidR="00A3619A" w:rsidRPr="00F55B42">
        <w:rPr>
          <w:rFonts w:ascii="Arial" w:eastAsia="Times New Roman" w:hAnsi="Arial" w:cs="Arial"/>
        </w:rPr>
        <w:t xml:space="preserve">ive subgroups </w:t>
      </w:r>
      <w:r w:rsidR="00035D52" w:rsidRPr="00F55B42">
        <w:rPr>
          <w:rFonts w:ascii="Arial" w:eastAsia="Times New Roman" w:hAnsi="Arial" w:cs="Arial"/>
        </w:rPr>
        <w:t xml:space="preserve">will </w:t>
      </w:r>
      <w:r w:rsidRPr="00F55B42">
        <w:rPr>
          <w:rFonts w:ascii="Arial" w:eastAsia="Times New Roman" w:hAnsi="Arial" w:cs="Arial"/>
        </w:rPr>
        <w:t xml:space="preserve">report to </w:t>
      </w:r>
      <w:r w:rsidR="00612C7A" w:rsidRPr="00F55B42">
        <w:rPr>
          <w:rFonts w:ascii="Arial" w:eastAsia="Times New Roman" w:hAnsi="Arial" w:cs="Arial"/>
        </w:rPr>
        <w:t xml:space="preserve">and inform the work of </w:t>
      </w:r>
      <w:r w:rsidRPr="00F55B42">
        <w:rPr>
          <w:rFonts w:ascii="Arial" w:eastAsia="Times New Roman" w:hAnsi="Arial" w:cs="Arial"/>
        </w:rPr>
        <w:t xml:space="preserve">the </w:t>
      </w:r>
      <w:r w:rsidR="009A78AC" w:rsidRPr="00F55B42">
        <w:rPr>
          <w:rFonts w:ascii="Arial" w:eastAsia="Times New Roman" w:hAnsi="Arial" w:cs="Arial"/>
        </w:rPr>
        <w:t xml:space="preserve">Executive Board </w:t>
      </w:r>
      <w:r w:rsidR="009A78AC">
        <w:rPr>
          <w:rFonts w:ascii="Arial" w:eastAsia="Times New Roman" w:hAnsi="Arial" w:cs="Arial"/>
        </w:rPr>
        <w:t xml:space="preserve">and </w:t>
      </w:r>
      <w:r w:rsidRPr="00F55B42">
        <w:rPr>
          <w:rFonts w:ascii="Arial" w:eastAsia="Times New Roman" w:hAnsi="Arial" w:cs="Arial"/>
        </w:rPr>
        <w:t>Forum</w:t>
      </w:r>
      <w:r w:rsidR="0026075E" w:rsidRPr="00F55B42">
        <w:rPr>
          <w:rFonts w:ascii="Arial" w:eastAsia="Times New Roman" w:hAnsi="Arial" w:cs="Arial"/>
        </w:rPr>
        <w:t xml:space="preserve"> </w:t>
      </w:r>
    </w:p>
    <w:p w14:paraId="577A8E2D" w14:textId="7DDBE59B" w:rsidR="006E57DF" w:rsidRPr="00F55B42" w:rsidRDefault="006E57DF" w:rsidP="00892331">
      <w:pPr>
        <w:pStyle w:val="ListParagraph"/>
        <w:numPr>
          <w:ilvl w:val="0"/>
          <w:numId w:val="11"/>
        </w:numPr>
        <w:spacing w:after="0" w:line="360" w:lineRule="auto"/>
        <w:rPr>
          <w:rFonts w:ascii="Arial" w:eastAsia="Times New Roman" w:hAnsi="Arial" w:cs="Arial"/>
        </w:rPr>
      </w:pPr>
      <w:r w:rsidRPr="00F55B42">
        <w:rPr>
          <w:rFonts w:ascii="Arial" w:eastAsia="Times New Roman" w:hAnsi="Arial" w:cs="Arial"/>
        </w:rPr>
        <w:t xml:space="preserve">The </w:t>
      </w:r>
      <w:r w:rsidR="001D421C" w:rsidRPr="00F55B42">
        <w:rPr>
          <w:rFonts w:ascii="Arial" w:eastAsia="Times New Roman" w:hAnsi="Arial" w:cs="Arial"/>
        </w:rPr>
        <w:t xml:space="preserve">Local </w:t>
      </w:r>
      <w:r w:rsidR="0011148F" w:rsidRPr="00F55B42">
        <w:rPr>
          <w:rFonts w:ascii="Arial" w:eastAsia="Times New Roman" w:hAnsi="Arial" w:cs="Arial"/>
        </w:rPr>
        <w:t xml:space="preserve">Safeguarding Children </w:t>
      </w:r>
      <w:r w:rsidRPr="00F55B42">
        <w:rPr>
          <w:rFonts w:ascii="Arial" w:eastAsia="Times New Roman" w:hAnsi="Arial" w:cs="Arial"/>
        </w:rPr>
        <w:t>Partnership Group</w:t>
      </w:r>
    </w:p>
    <w:p w14:paraId="4B8C0A19" w14:textId="5AEBF320" w:rsidR="006E57DF" w:rsidRPr="00F55B42" w:rsidRDefault="006E57DF" w:rsidP="00892331">
      <w:pPr>
        <w:pStyle w:val="ListParagraph"/>
        <w:numPr>
          <w:ilvl w:val="0"/>
          <w:numId w:val="11"/>
        </w:numPr>
        <w:spacing w:after="0" w:line="360" w:lineRule="auto"/>
        <w:rPr>
          <w:rFonts w:ascii="Arial" w:eastAsia="Times New Roman" w:hAnsi="Arial" w:cs="Arial"/>
        </w:rPr>
      </w:pPr>
      <w:r w:rsidRPr="00F55B42">
        <w:rPr>
          <w:rFonts w:ascii="Arial" w:eastAsia="Times New Roman" w:hAnsi="Arial" w:cs="Arial"/>
        </w:rPr>
        <w:t xml:space="preserve">Case Review </w:t>
      </w:r>
      <w:r w:rsidR="000072B8" w:rsidRPr="00F55B42">
        <w:rPr>
          <w:rFonts w:ascii="Arial" w:eastAsia="Times New Roman" w:hAnsi="Arial" w:cs="Arial"/>
        </w:rPr>
        <w:t>Group</w:t>
      </w:r>
    </w:p>
    <w:p w14:paraId="3C667997" w14:textId="65B5E4DF" w:rsidR="006E57DF" w:rsidRPr="00F55B42" w:rsidRDefault="006E57DF" w:rsidP="00892331">
      <w:pPr>
        <w:pStyle w:val="ListParagraph"/>
        <w:numPr>
          <w:ilvl w:val="0"/>
          <w:numId w:val="11"/>
        </w:numPr>
        <w:spacing w:after="0" w:line="360" w:lineRule="auto"/>
        <w:rPr>
          <w:rFonts w:ascii="Arial" w:eastAsia="Times New Roman" w:hAnsi="Arial" w:cs="Arial"/>
        </w:rPr>
      </w:pPr>
      <w:r w:rsidRPr="00F55B42">
        <w:rPr>
          <w:rFonts w:ascii="Arial" w:eastAsia="Times New Roman" w:hAnsi="Arial" w:cs="Arial"/>
        </w:rPr>
        <w:t xml:space="preserve">Quality Performance and Challenge </w:t>
      </w:r>
      <w:r w:rsidR="000072B8" w:rsidRPr="00F55B42">
        <w:rPr>
          <w:rFonts w:ascii="Arial" w:eastAsia="Times New Roman" w:hAnsi="Arial" w:cs="Arial"/>
        </w:rPr>
        <w:t>Group</w:t>
      </w:r>
    </w:p>
    <w:p w14:paraId="3748D3C5" w14:textId="6AF56533" w:rsidR="006E57DF" w:rsidRPr="00F55B42" w:rsidRDefault="006E57DF" w:rsidP="00892331">
      <w:pPr>
        <w:pStyle w:val="ListParagraph"/>
        <w:numPr>
          <w:ilvl w:val="0"/>
          <w:numId w:val="11"/>
        </w:numPr>
        <w:spacing w:after="0" w:line="360" w:lineRule="auto"/>
        <w:rPr>
          <w:rFonts w:ascii="Arial" w:eastAsia="Times New Roman" w:hAnsi="Arial" w:cs="Arial"/>
        </w:rPr>
      </w:pPr>
      <w:r w:rsidRPr="00F55B42">
        <w:rPr>
          <w:rFonts w:ascii="Arial" w:eastAsia="Times New Roman" w:hAnsi="Arial" w:cs="Arial"/>
        </w:rPr>
        <w:t>Learning and Development</w:t>
      </w:r>
      <w:r w:rsidR="000072B8" w:rsidRPr="00F55B42">
        <w:rPr>
          <w:rFonts w:ascii="Arial" w:eastAsia="Times New Roman" w:hAnsi="Arial" w:cs="Arial"/>
        </w:rPr>
        <w:t xml:space="preserve"> Group</w:t>
      </w:r>
    </w:p>
    <w:p w14:paraId="6190CEBA" w14:textId="316CB801" w:rsidR="006E57DF" w:rsidRPr="00F55B42" w:rsidRDefault="006E57DF" w:rsidP="00892331">
      <w:pPr>
        <w:pStyle w:val="ListParagraph"/>
        <w:numPr>
          <w:ilvl w:val="0"/>
          <w:numId w:val="11"/>
        </w:numPr>
        <w:spacing w:after="0" w:line="360" w:lineRule="auto"/>
        <w:rPr>
          <w:rFonts w:ascii="Arial" w:eastAsia="Times New Roman" w:hAnsi="Arial" w:cs="Arial"/>
        </w:rPr>
      </w:pPr>
      <w:r w:rsidRPr="00F55B42">
        <w:rPr>
          <w:rFonts w:ascii="Arial" w:eastAsia="Times New Roman" w:hAnsi="Arial" w:cs="Arial"/>
        </w:rPr>
        <w:t>Safeguarding in Education</w:t>
      </w:r>
      <w:r w:rsidR="000072B8" w:rsidRPr="00F55B42">
        <w:rPr>
          <w:rFonts w:ascii="Arial" w:eastAsia="Times New Roman" w:hAnsi="Arial" w:cs="Arial"/>
        </w:rPr>
        <w:t xml:space="preserve"> Group</w:t>
      </w:r>
      <w:r w:rsidR="00126522">
        <w:rPr>
          <w:rFonts w:ascii="Arial" w:eastAsia="Times New Roman" w:hAnsi="Arial" w:cs="Arial"/>
        </w:rPr>
        <w:t xml:space="preserve"> </w:t>
      </w:r>
      <w:r w:rsidR="006423EA">
        <w:rPr>
          <w:rFonts w:ascii="Arial" w:eastAsia="Times New Roman" w:hAnsi="Arial" w:cs="Arial"/>
        </w:rPr>
        <w:t>(under consideration)</w:t>
      </w:r>
    </w:p>
    <w:p w14:paraId="2762014F" w14:textId="77777777" w:rsidR="00A3619A" w:rsidRDefault="00A3619A" w:rsidP="00F55B42">
      <w:pPr>
        <w:spacing w:after="0" w:line="360" w:lineRule="auto"/>
        <w:ind w:left="-284"/>
        <w:rPr>
          <w:rFonts w:ascii="Arial" w:eastAsia="Times New Roman" w:hAnsi="Arial" w:cs="Arial"/>
        </w:rPr>
      </w:pPr>
    </w:p>
    <w:p w14:paraId="5101680B" w14:textId="77777777" w:rsidR="00E853D6" w:rsidRDefault="00E853D6" w:rsidP="00F55B42">
      <w:pPr>
        <w:spacing w:after="0" w:line="360" w:lineRule="auto"/>
        <w:ind w:left="-284"/>
        <w:rPr>
          <w:rFonts w:ascii="Arial" w:eastAsia="Times New Roman" w:hAnsi="Arial" w:cs="Arial"/>
        </w:rPr>
      </w:pPr>
    </w:p>
    <w:p w14:paraId="519D98DE" w14:textId="77777777" w:rsidR="00E853D6" w:rsidRPr="00F55B42" w:rsidRDefault="00E853D6" w:rsidP="00F55B42">
      <w:pPr>
        <w:spacing w:after="0" w:line="360" w:lineRule="auto"/>
        <w:ind w:left="-284"/>
        <w:rPr>
          <w:rFonts w:ascii="Arial" w:eastAsia="Times New Roman" w:hAnsi="Arial" w:cs="Arial"/>
        </w:rPr>
      </w:pPr>
    </w:p>
    <w:p w14:paraId="1E8D9815" w14:textId="645B8F76" w:rsidR="00872BB9" w:rsidRPr="00A2222E" w:rsidRDefault="00872BB9" w:rsidP="00F55B42">
      <w:pPr>
        <w:tabs>
          <w:tab w:val="left" w:pos="0"/>
        </w:tabs>
        <w:spacing w:after="0" w:line="360" w:lineRule="auto"/>
        <w:jc w:val="both"/>
        <w:rPr>
          <w:rFonts w:ascii="Arial" w:eastAsia="Times New Roman" w:hAnsi="Arial" w:cs="Arial"/>
          <w:bCs/>
          <w:u w:val="single"/>
        </w:rPr>
      </w:pPr>
      <w:bookmarkStart w:id="9" w:name="_Hlk76653093"/>
      <w:r w:rsidRPr="00A2222E">
        <w:rPr>
          <w:rFonts w:ascii="Arial" w:eastAsia="Times New Roman" w:hAnsi="Arial" w:cs="Arial"/>
          <w:bCs/>
          <w:u w:val="single"/>
        </w:rPr>
        <w:t>The Partnership Group</w:t>
      </w:r>
    </w:p>
    <w:bookmarkEnd w:id="9"/>
    <w:p w14:paraId="3B94C624" w14:textId="279B9329" w:rsidR="00872BB9" w:rsidRDefault="00872BB9" w:rsidP="00F55B42">
      <w:pPr>
        <w:tabs>
          <w:tab w:val="left" w:pos="0"/>
        </w:tabs>
        <w:spacing w:after="0" w:line="360" w:lineRule="auto"/>
        <w:rPr>
          <w:rFonts w:ascii="Arial" w:eastAsia="Times New Roman" w:hAnsi="Arial" w:cs="Arial"/>
          <w:bCs/>
        </w:rPr>
      </w:pPr>
      <w:r w:rsidRPr="00F55B42">
        <w:rPr>
          <w:rFonts w:ascii="Arial" w:eastAsia="Times New Roman" w:hAnsi="Arial" w:cs="Arial"/>
          <w:bCs/>
        </w:rPr>
        <w:t>The Hammersmith &amp; Fulham Partnership Group is accountable to the LSCP Forum and is chaired by the Head of Safeguarding.</w:t>
      </w:r>
    </w:p>
    <w:p w14:paraId="174DB00A" w14:textId="77777777" w:rsidR="006966E9" w:rsidRPr="00F55B42" w:rsidRDefault="006966E9" w:rsidP="00F55B42">
      <w:pPr>
        <w:tabs>
          <w:tab w:val="left" w:pos="0"/>
        </w:tabs>
        <w:spacing w:after="0" w:line="360" w:lineRule="auto"/>
        <w:rPr>
          <w:rFonts w:ascii="Arial" w:eastAsia="Times New Roman" w:hAnsi="Arial" w:cs="Arial"/>
          <w:bCs/>
        </w:rPr>
      </w:pPr>
    </w:p>
    <w:p w14:paraId="33BCD0AE" w14:textId="35AA46D1" w:rsidR="008D1FEF" w:rsidRPr="00F55B42" w:rsidRDefault="00872BB9" w:rsidP="009A78AC">
      <w:pPr>
        <w:tabs>
          <w:tab w:val="left" w:pos="0"/>
        </w:tabs>
        <w:spacing w:after="0" w:line="360" w:lineRule="auto"/>
        <w:ind w:hanging="998"/>
        <w:rPr>
          <w:rFonts w:ascii="Arial" w:eastAsia="Times New Roman" w:hAnsi="Arial" w:cs="Arial"/>
          <w:bCs/>
        </w:rPr>
      </w:pPr>
      <w:r w:rsidRPr="00F55B42">
        <w:rPr>
          <w:rFonts w:ascii="Arial" w:eastAsia="Times New Roman" w:hAnsi="Arial" w:cs="Arial"/>
          <w:bCs/>
        </w:rPr>
        <w:tab/>
        <w:t>The Partnership Group is an operational partner collaboration that responds to safeguarding issues arising within frontline services and practice</w:t>
      </w:r>
      <w:r w:rsidR="004739CB" w:rsidRPr="00F55B42">
        <w:rPr>
          <w:rFonts w:ascii="Arial" w:eastAsia="Times New Roman" w:hAnsi="Arial" w:cs="Arial"/>
          <w:bCs/>
        </w:rPr>
        <w:t xml:space="preserve"> </w:t>
      </w:r>
      <w:r w:rsidR="008D1FEF" w:rsidRPr="00F55B42">
        <w:rPr>
          <w:rFonts w:ascii="Arial" w:eastAsia="Times New Roman" w:hAnsi="Arial" w:cs="Arial"/>
          <w:bCs/>
        </w:rPr>
        <w:t>a</w:t>
      </w:r>
      <w:r w:rsidRPr="00F55B42">
        <w:rPr>
          <w:rFonts w:ascii="Arial" w:eastAsia="Times New Roman" w:hAnsi="Arial" w:cs="Arial"/>
          <w:bCs/>
        </w:rPr>
        <w:t>cross</w:t>
      </w:r>
      <w:r w:rsidR="004739CB" w:rsidRPr="00F55B42">
        <w:rPr>
          <w:rFonts w:ascii="Arial" w:eastAsia="Times New Roman" w:hAnsi="Arial" w:cs="Arial"/>
          <w:bCs/>
        </w:rPr>
        <w:t xml:space="preserve"> t</w:t>
      </w:r>
      <w:r w:rsidRPr="00F55B42">
        <w:rPr>
          <w:rFonts w:ascii="Arial" w:eastAsia="Times New Roman" w:hAnsi="Arial" w:cs="Arial"/>
          <w:bCs/>
        </w:rPr>
        <w:t>he multiagency network, delivers on the priorities and policies of the LSCP at the</w:t>
      </w:r>
    </w:p>
    <w:p w14:paraId="47CE980F" w14:textId="3548CDDA" w:rsidR="008D1FEF" w:rsidRPr="00F55B42" w:rsidRDefault="008D1FEF" w:rsidP="00F55B42">
      <w:pPr>
        <w:tabs>
          <w:tab w:val="left" w:pos="0"/>
        </w:tabs>
        <w:spacing w:after="0" w:line="360" w:lineRule="auto"/>
        <w:ind w:left="720" w:hanging="998"/>
        <w:rPr>
          <w:rFonts w:ascii="Arial" w:eastAsia="Times New Roman" w:hAnsi="Arial" w:cs="Arial"/>
          <w:bCs/>
        </w:rPr>
      </w:pPr>
      <w:r w:rsidRPr="00F55B42">
        <w:rPr>
          <w:rFonts w:ascii="Arial" w:eastAsia="Times New Roman" w:hAnsi="Arial" w:cs="Arial"/>
          <w:bCs/>
        </w:rPr>
        <w:t xml:space="preserve"> </w:t>
      </w:r>
      <w:r w:rsidR="009A78AC">
        <w:rPr>
          <w:rFonts w:ascii="Arial" w:eastAsia="Times New Roman" w:hAnsi="Arial" w:cs="Arial"/>
          <w:bCs/>
        </w:rPr>
        <w:tab/>
      </w:r>
      <w:r w:rsidR="00872BB9" w:rsidRPr="00F55B42">
        <w:rPr>
          <w:rFonts w:ascii="Arial" w:eastAsia="Times New Roman" w:hAnsi="Arial" w:cs="Arial"/>
          <w:bCs/>
        </w:rPr>
        <w:t>front line,</w:t>
      </w:r>
      <w:r w:rsidRPr="00F55B42">
        <w:rPr>
          <w:rFonts w:ascii="Arial" w:eastAsia="Times New Roman" w:hAnsi="Arial" w:cs="Arial"/>
          <w:bCs/>
        </w:rPr>
        <w:t xml:space="preserve"> </w:t>
      </w:r>
      <w:r w:rsidR="00872BB9" w:rsidRPr="00F55B42">
        <w:rPr>
          <w:rFonts w:ascii="Arial" w:eastAsia="Times New Roman" w:hAnsi="Arial" w:cs="Arial"/>
          <w:bCs/>
        </w:rPr>
        <w:t>and acts as a vehicle to influence the strategic direction and priorities of</w:t>
      </w:r>
    </w:p>
    <w:p w14:paraId="4D188F49" w14:textId="450DF545" w:rsidR="00872BB9" w:rsidRPr="00F55B42" w:rsidRDefault="008D1FEF" w:rsidP="00F55B42">
      <w:pPr>
        <w:tabs>
          <w:tab w:val="left" w:pos="0"/>
        </w:tabs>
        <w:spacing w:after="0" w:line="360" w:lineRule="auto"/>
        <w:ind w:left="720" w:hanging="998"/>
        <w:rPr>
          <w:rFonts w:ascii="Arial" w:eastAsia="Times New Roman" w:hAnsi="Arial" w:cs="Arial"/>
          <w:bCs/>
        </w:rPr>
      </w:pPr>
      <w:r w:rsidRPr="00F55B42">
        <w:rPr>
          <w:rFonts w:ascii="Arial" w:eastAsia="Times New Roman" w:hAnsi="Arial" w:cs="Arial"/>
          <w:bCs/>
        </w:rPr>
        <w:t xml:space="preserve">   </w:t>
      </w:r>
      <w:r w:rsidR="009A78AC">
        <w:rPr>
          <w:rFonts w:ascii="Arial" w:eastAsia="Times New Roman" w:hAnsi="Arial" w:cs="Arial"/>
          <w:bCs/>
        </w:rPr>
        <w:tab/>
      </w:r>
      <w:r w:rsidR="00872BB9" w:rsidRPr="00F55B42">
        <w:rPr>
          <w:rFonts w:ascii="Arial" w:eastAsia="Times New Roman" w:hAnsi="Arial" w:cs="Arial"/>
          <w:bCs/>
        </w:rPr>
        <w:t xml:space="preserve">the LSCP. </w:t>
      </w:r>
    </w:p>
    <w:p w14:paraId="423DB92A" w14:textId="77777777" w:rsidR="00872BB9" w:rsidRPr="00F55B42" w:rsidRDefault="00872BB9" w:rsidP="00F55B42">
      <w:pPr>
        <w:tabs>
          <w:tab w:val="left" w:pos="0"/>
        </w:tabs>
        <w:spacing w:after="0" w:line="360" w:lineRule="auto"/>
        <w:rPr>
          <w:rFonts w:ascii="Arial" w:eastAsia="Times New Roman" w:hAnsi="Arial" w:cs="Arial"/>
          <w:bCs/>
        </w:rPr>
      </w:pPr>
    </w:p>
    <w:p w14:paraId="54F54B56" w14:textId="4C487428" w:rsidR="00872BB9" w:rsidRPr="00F55B42" w:rsidRDefault="00872BB9" w:rsidP="00F55B42">
      <w:pPr>
        <w:tabs>
          <w:tab w:val="left" w:pos="0"/>
        </w:tabs>
        <w:spacing w:after="0" w:line="360" w:lineRule="auto"/>
        <w:ind w:hanging="284"/>
        <w:rPr>
          <w:rFonts w:ascii="Arial" w:eastAsia="Times New Roman" w:hAnsi="Arial" w:cs="Arial"/>
          <w:bCs/>
        </w:rPr>
      </w:pPr>
      <w:r w:rsidRPr="00F55B42">
        <w:rPr>
          <w:rFonts w:ascii="Arial" w:eastAsia="Times New Roman" w:hAnsi="Arial" w:cs="Arial"/>
          <w:bCs/>
        </w:rPr>
        <w:tab/>
        <w:t>The Partnership Group is responsible for:</w:t>
      </w:r>
    </w:p>
    <w:p w14:paraId="6157FC3B" w14:textId="2A1D1D33" w:rsidR="00872BB9" w:rsidRPr="00F55B42" w:rsidRDefault="00520C45" w:rsidP="00F55B42">
      <w:pPr>
        <w:numPr>
          <w:ilvl w:val="0"/>
          <w:numId w:val="2"/>
        </w:numPr>
        <w:tabs>
          <w:tab w:val="left" w:pos="0"/>
        </w:tabs>
        <w:spacing w:after="0" w:line="360" w:lineRule="auto"/>
        <w:rPr>
          <w:rFonts w:ascii="Arial" w:eastAsia="Times New Roman" w:hAnsi="Arial" w:cs="Arial"/>
          <w:bCs/>
        </w:rPr>
      </w:pPr>
      <w:r>
        <w:rPr>
          <w:rFonts w:ascii="Arial" w:eastAsia="Times New Roman" w:hAnsi="Arial" w:cs="Arial"/>
          <w:bCs/>
        </w:rPr>
        <w:t>Supporting the d</w:t>
      </w:r>
      <w:r w:rsidR="00872BB9" w:rsidRPr="00F55B42">
        <w:rPr>
          <w:rFonts w:ascii="Arial" w:eastAsia="Times New Roman" w:hAnsi="Arial" w:cs="Arial"/>
          <w:bCs/>
        </w:rPr>
        <w:t>eliver</w:t>
      </w:r>
      <w:r>
        <w:rPr>
          <w:rFonts w:ascii="Arial" w:eastAsia="Times New Roman" w:hAnsi="Arial" w:cs="Arial"/>
          <w:bCs/>
        </w:rPr>
        <w:t>y</w:t>
      </w:r>
      <w:r w:rsidR="00872BB9" w:rsidRPr="00F55B42">
        <w:rPr>
          <w:rFonts w:ascii="Arial" w:eastAsia="Times New Roman" w:hAnsi="Arial" w:cs="Arial"/>
          <w:bCs/>
        </w:rPr>
        <w:t xml:space="preserve"> </w:t>
      </w:r>
      <w:r w:rsidR="00357B78" w:rsidRPr="00F55B42">
        <w:rPr>
          <w:rFonts w:ascii="Arial" w:eastAsia="Times New Roman" w:hAnsi="Arial" w:cs="Arial"/>
          <w:bCs/>
        </w:rPr>
        <w:t>o</w:t>
      </w:r>
      <w:r>
        <w:rPr>
          <w:rFonts w:ascii="Arial" w:eastAsia="Times New Roman" w:hAnsi="Arial" w:cs="Arial"/>
          <w:bCs/>
        </w:rPr>
        <w:t>f</w:t>
      </w:r>
      <w:r w:rsidR="00357B78" w:rsidRPr="00F55B42">
        <w:rPr>
          <w:rFonts w:ascii="Arial" w:eastAsia="Times New Roman" w:hAnsi="Arial" w:cs="Arial"/>
          <w:bCs/>
        </w:rPr>
        <w:t xml:space="preserve"> </w:t>
      </w:r>
      <w:r w:rsidR="00872BB9" w:rsidRPr="00F55B42">
        <w:rPr>
          <w:rFonts w:ascii="Arial" w:eastAsia="Times New Roman" w:hAnsi="Arial" w:cs="Arial"/>
          <w:bCs/>
        </w:rPr>
        <w:t>the</w:t>
      </w:r>
      <w:r>
        <w:rPr>
          <w:rFonts w:ascii="Arial" w:eastAsia="Times New Roman" w:hAnsi="Arial" w:cs="Arial"/>
          <w:bCs/>
        </w:rPr>
        <w:t xml:space="preserve"> local safeguarding </w:t>
      </w:r>
      <w:r w:rsidR="00872BB9" w:rsidRPr="00F55B42">
        <w:rPr>
          <w:rFonts w:ascii="Arial" w:eastAsia="Times New Roman" w:hAnsi="Arial" w:cs="Arial"/>
          <w:bCs/>
        </w:rPr>
        <w:t xml:space="preserve">priorities of the </w:t>
      </w:r>
      <w:r w:rsidR="00357B78" w:rsidRPr="00F55B42">
        <w:rPr>
          <w:rFonts w:ascii="Arial" w:eastAsia="Times New Roman" w:hAnsi="Arial" w:cs="Arial"/>
          <w:bCs/>
        </w:rPr>
        <w:t xml:space="preserve">Partnership </w:t>
      </w:r>
    </w:p>
    <w:p w14:paraId="0774430C" w14:textId="77777777" w:rsidR="00872BB9" w:rsidRPr="00F55B42" w:rsidRDefault="00872BB9" w:rsidP="00F55B42">
      <w:pPr>
        <w:numPr>
          <w:ilvl w:val="0"/>
          <w:numId w:val="2"/>
        </w:numPr>
        <w:tabs>
          <w:tab w:val="left" w:pos="0"/>
        </w:tabs>
        <w:spacing w:after="0" w:line="360" w:lineRule="auto"/>
        <w:rPr>
          <w:rFonts w:ascii="Arial" w:eastAsia="Times New Roman" w:hAnsi="Arial" w:cs="Arial"/>
          <w:bCs/>
        </w:rPr>
      </w:pPr>
      <w:r w:rsidRPr="00F55B42">
        <w:rPr>
          <w:rFonts w:ascii="Arial" w:eastAsia="Times New Roman" w:hAnsi="Arial" w:cs="Arial"/>
          <w:bCs/>
        </w:rPr>
        <w:t>Building and maintaining relationships with partner agencies, voluntary agencies and the community</w:t>
      </w:r>
    </w:p>
    <w:p w14:paraId="61593D0D" w14:textId="1A415D84" w:rsidR="00C63AB0" w:rsidRPr="00F55B42" w:rsidRDefault="00486F48" w:rsidP="00F55B42">
      <w:pPr>
        <w:numPr>
          <w:ilvl w:val="0"/>
          <w:numId w:val="2"/>
        </w:numPr>
        <w:tabs>
          <w:tab w:val="left" w:pos="0"/>
        </w:tabs>
        <w:spacing w:after="0" w:line="360" w:lineRule="auto"/>
        <w:rPr>
          <w:rFonts w:ascii="Arial" w:eastAsia="Times New Roman" w:hAnsi="Arial" w:cs="Arial"/>
          <w:bCs/>
        </w:rPr>
      </w:pPr>
      <w:r w:rsidRPr="00F55B42">
        <w:rPr>
          <w:rFonts w:ascii="Arial" w:eastAsia="Times New Roman" w:hAnsi="Arial" w:cs="Arial"/>
          <w:bCs/>
        </w:rPr>
        <w:t>Connecting the LSCP to front line practitioners</w:t>
      </w:r>
      <w:r w:rsidR="000208A8" w:rsidRPr="00F55B42">
        <w:rPr>
          <w:rFonts w:ascii="Arial" w:eastAsia="Times New Roman" w:hAnsi="Arial" w:cs="Arial"/>
          <w:bCs/>
        </w:rPr>
        <w:t xml:space="preserve">, managers </w:t>
      </w:r>
      <w:r w:rsidR="001A6BBE" w:rsidRPr="00F55B42">
        <w:rPr>
          <w:rFonts w:ascii="Arial" w:eastAsia="Times New Roman" w:hAnsi="Arial" w:cs="Arial"/>
          <w:bCs/>
        </w:rPr>
        <w:t>and safeguarding</w:t>
      </w:r>
      <w:r w:rsidR="000208A8" w:rsidRPr="00F55B42">
        <w:rPr>
          <w:rFonts w:ascii="Arial" w:eastAsia="Times New Roman" w:hAnsi="Arial" w:cs="Arial"/>
          <w:bCs/>
        </w:rPr>
        <w:t xml:space="preserve"> leads</w:t>
      </w:r>
      <w:r w:rsidR="00E31144" w:rsidRPr="00F55B42">
        <w:rPr>
          <w:rFonts w:ascii="Arial" w:eastAsia="Times New Roman" w:hAnsi="Arial" w:cs="Arial"/>
          <w:bCs/>
        </w:rPr>
        <w:t xml:space="preserve"> across the council</w:t>
      </w:r>
      <w:r w:rsidR="001A6BBE" w:rsidRPr="00F55B42">
        <w:rPr>
          <w:rFonts w:ascii="Arial" w:eastAsia="Times New Roman" w:hAnsi="Arial" w:cs="Arial"/>
          <w:bCs/>
        </w:rPr>
        <w:t xml:space="preserve">, </w:t>
      </w:r>
      <w:r w:rsidR="00E31144" w:rsidRPr="00F55B42">
        <w:rPr>
          <w:rFonts w:ascii="Arial" w:eastAsia="Times New Roman" w:hAnsi="Arial" w:cs="Arial"/>
          <w:bCs/>
        </w:rPr>
        <w:t>multiagency network</w:t>
      </w:r>
      <w:r w:rsidR="00362732" w:rsidRPr="00F55B42">
        <w:rPr>
          <w:rFonts w:ascii="Arial" w:eastAsia="Times New Roman" w:hAnsi="Arial" w:cs="Arial"/>
          <w:bCs/>
        </w:rPr>
        <w:t xml:space="preserve"> and voluntary agencies</w:t>
      </w:r>
      <w:r w:rsidRPr="00F55B42">
        <w:rPr>
          <w:rFonts w:ascii="Arial" w:eastAsia="Times New Roman" w:hAnsi="Arial" w:cs="Arial"/>
          <w:bCs/>
        </w:rPr>
        <w:t xml:space="preserve"> </w:t>
      </w:r>
    </w:p>
    <w:p w14:paraId="4272B835" w14:textId="5093562D" w:rsidR="00012F6C" w:rsidRPr="00F55B42" w:rsidRDefault="00012F6C" w:rsidP="00F55B42">
      <w:pPr>
        <w:numPr>
          <w:ilvl w:val="0"/>
          <w:numId w:val="2"/>
        </w:numPr>
        <w:tabs>
          <w:tab w:val="left" w:pos="0"/>
        </w:tabs>
        <w:autoSpaceDE w:val="0"/>
        <w:autoSpaceDN w:val="0"/>
        <w:adjustRightInd w:val="0"/>
        <w:spacing w:after="0" w:line="360" w:lineRule="auto"/>
        <w:ind w:right="-2"/>
        <w:contextualSpacing/>
        <w:rPr>
          <w:rFonts w:ascii="Arial" w:eastAsia="Times New Roman" w:hAnsi="Arial" w:cs="Arial"/>
        </w:rPr>
      </w:pPr>
      <w:r w:rsidRPr="00F55B42">
        <w:rPr>
          <w:rFonts w:ascii="Arial" w:eastAsia="Times New Roman" w:hAnsi="Arial" w:cs="Arial"/>
        </w:rPr>
        <w:t>Ensuring safeguarding oversight and scrutiny arrangements include the voices of children and families in Hammersmith and Fulham</w:t>
      </w:r>
    </w:p>
    <w:p w14:paraId="41BD306B" w14:textId="00B8450A" w:rsidR="00872BB9" w:rsidRPr="00F55B42" w:rsidRDefault="00872BB9" w:rsidP="00F55B42">
      <w:pPr>
        <w:pStyle w:val="ListParagraph"/>
        <w:numPr>
          <w:ilvl w:val="0"/>
          <w:numId w:val="2"/>
        </w:numPr>
        <w:tabs>
          <w:tab w:val="left" w:pos="0"/>
        </w:tabs>
        <w:spacing w:after="0" w:line="360" w:lineRule="auto"/>
        <w:rPr>
          <w:rFonts w:ascii="Arial" w:eastAsia="Times New Roman" w:hAnsi="Arial" w:cs="Arial"/>
          <w:bCs/>
        </w:rPr>
      </w:pPr>
      <w:r w:rsidRPr="00F55B42">
        <w:rPr>
          <w:rFonts w:ascii="Arial" w:eastAsia="Times New Roman" w:hAnsi="Arial" w:cs="Arial"/>
          <w:bCs/>
        </w:rPr>
        <w:t xml:space="preserve">Supporting agencies to resolve issues and disputes </w:t>
      </w:r>
    </w:p>
    <w:p w14:paraId="11F73D95" w14:textId="77777777" w:rsidR="00872BB9" w:rsidRPr="00F55B42" w:rsidRDefault="00872BB9" w:rsidP="00F55B42">
      <w:pPr>
        <w:numPr>
          <w:ilvl w:val="0"/>
          <w:numId w:val="2"/>
        </w:numPr>
        <w:tabs>
          <w:tab w:val="left" w:pos="0"/>
        </w:tabs>
        <w:spacing w:after="0" w:line="360" w:lineRule="auto"/>
        <w:rPr>
          <w:rFonts w:ascii="Arial" w:eastAsia="Times New Roman" w:hAnsi="Arial" w:cs="Arial"/>
          <w:bCs/>
        </w:rPr>
      </w:pPr>
      <w:r w:rsidRPr="00F55B42">
        <w:rPr>
          <w:rFonts w:ascii="Arial" w:eastAsia="Times New Roman" w:hAnsi="Arial" w:cs="Arial"/>
          <w:bCs/>
        </w:rPr>
        <w:lastRenderedPageBreak/>
        <w:t>Offering challenge to partner and voluntary agencies regarding safeguarding practice and delivery of services</w:t>
      </w:r>
    </w:p>
    <w:p w14:paraId="55024642" w14:textId="77777777" w:rsidR="00872BB9" w:rsidRPr="00F55B42" w:rsidRDefault="00872BB9" w:rsidP="00F55B42">
      <w:pPr>
        <w:numPr>
          <w:ilvl w:val="0"/>
          <w:numId w:val="2"/>
        </w:numPr>
        <w:tabs>
          <w:tab w:val="left" w:pos="0"/>
        </w:tabs>
        <w:spacing w:after="0" w:line="360" w:lineRule="auto"/>
        <w:rPr>
          <w:rFonts w:ascii="Arial" w:eastAsia="Times New Roman" w:hAnsi="Arial" w:cs="Arial"/>
          <w:bCs/>
        </w:rPr>
      </w:pPr>
      <w:r w:rsidRPr="00F55B42">
        <w:rPr>
          <w:rFonts w:ascii="Arial" w:eastAsia="Times New Roman" w:hAnsi="Arial" w:cs="Arial"/>
          <w:bCs/>
        </w:rPr>
        <w:t>Ensure learning is disseminated across the multiagency network</w:t>
      </w:r>
    </w:p>
    <w:p w14:paraId="534E369B" w14:textId="77777777" w:rsidR="00872BB9" w:rsidRPr="00F55B42" w:rsidRDefault="00872BB9" w:rsidP="00F55B42">
      <w:pPr>
        <w:numPr>
          <w:ilvl w:val="0"/>
          <w:numId w:val="2"/>
        </w:numPr>
        <w:tabs>
          <w:tab w:val="left" w:pos="0"/>
        </w:tabs>
        <w:spacing w:after="0" w:line="360" w:lineRule="auto"/>
        <w:rPr>
          <w:rFonts w:ascii="Arial" w:eastAsia="Times New Roman" w:hAnsi="Arial" w:cs="Arial"/>
          <w:bCs/>
        </w:rPr>
      </w:pPr>
      <w:r w:rsidRPr="00F55B42">
        <w:rPr>
          <w:rFonts w:ascii="Arial" w:eastAsia="Times New Roman" w:hAnsi="Arial" w:cs="Arial"/>
          <w:bCs/>
        </w:rPr>
        <w:t>Establishing an understanding of the issues affecting and impacting on agencies ability to safeguard children in Hammersmith &amp; Fulham and report this information to the LSCP Forum and Executive Board</w:t>
      </w:r>
    </w:p>
    <w:p w14:paraId="7A91AFF9" w14:textId="77777777" w:rsidR="00872BB9" w:rsidRPr="00F55B42" w:rsidRDefault="00872BB9" w:rsidP="00F55B42">
      <w:pPr>
        <w:numPr>
          <w:ilvl w:val="0"/>
          <w:numId w:val="2"/>
        </w:numPr>
        <w:tabs>
          <w:tab w:val="left" w:pos="0"/>
        </w:tabs>
        <w:spacing w:after="0" w:line="360" w:lineRule="auto"/>
        <w:rPr>
          <w:rFonts w:ascii="Arial" w:eastAsia="Times New Roman" w:hAnsi="Arial" w:cs="Arial"/>
          <w:bCs/>
        </w:rPr>
      </w:pPr>
      <w:r w:rsidRPr="00F55B42">
        <w:rPr>
          <w:rFonts w:ascii="Arial" w:eastAsia="Times New Roman" w:hAnsi="Arial" w:cs="Arial"/>
          <w:bCs/>
        </w:rPr>
        <w:t>To share information with the Forum and Executive Board to assist in addressing and developing strategies to address the safety of children in Hammersmith &amp; Fulham</w:t>
      </w:r>
    </w:p>
    <w:p w14:paraId="4218D13A" w14:textId="77777777" w:rsidR="00872BB9" w:rsidRPr="00F55B42" w:rsidRDefault="00872BB9" w:rsidP="00F55B42">
      <w:pPr>
        <w:numPr>
          <w:ilvl w:val="0"/>
          <w:numId w:val="2"/>
        </w:numPr>
        <w:tabs>
          <w:tab w:val="left" w:pos="0"/>
        </w:tabs>
        <w:spacing w:after="0" w:line="360" w:lineRule="auto"/>
        <w:rPr>
          <w:rFonts w:ascii="Arial" w:eastAsia="Times New Roman" w:hAnsi="Arial" w:cs="Arial"/>
          <w:bCs/>
        </w:rPr>
      </w:pPr>
      <w:r w:rsidRPr="00F55B42">
        <w:rPr>
          <w:rFonts w:ascii="Arial" w:eastAsia="Times New Roman" w:hAnsi="Arial" w:cs="Arial"/>
          <w:bCs/>
        </w:rPr>
        <w:t>Escalate issues that cannot be resolved at an operational level</w:t>
      </w:r>
    </w:p>
    <w:p w14:paraId="4D1F7BF4" w14:textId="77777777" w:rsidR="00872BB9" w:rsidRPr="00F55B42" w:rsidRDefault="00872BB9" w:rsidP="00F55B42">
      <w:pPr>
        <w:autoSpaceDE w:val="0"/>
        <w:autoSpaceDN w:val="0"/>
        <w:adjustRightInd w:val="0"/>
        <w:spacing w:after="0" w:line="360" w:lineRule="auto"/>
        <w:rPr>
          <w:rFonts w:ascii="Arial" w:eastAsia="Times New Roman" w:hAnsi="Arial" w:cs="Arial"/>
          <w:b/>
        </w:rPr>
      </w:pPr>
    </w:p>
    <w:p w14:paraId="6FD160D8" w14:textId="616F0631" w:rsidR="00872BB9" w:rsidRPr="00A2222E" w:rsidRDefault="00872BB9" w:rsidP="00A2222E">
      <w:pPr>
        <w:autoSpaceDE w:val="0"/>
        <w:autoSpaceDN w:val="0"/>
        <w:adjustRightInd w:val="0"/>
        <w:spacing w:after="0" w:line="360" w:lineRule="auto"/>
        <w:ind w:left="-284" w:firstLine="284"/>
        <w:rPr>
          <w:rFonts w:ascii="Arial" w:eastAsia="Times New Roman" w:hAnsi="Arial" w:cs="Arial"/>
          <w:u w:val="single"/>
        </w:rPr>
      </w:pPr>
      <w:bookmarkStart w:id="10" w:name="_Hlk76653177"/>
      <w:r w:rsidRPr="00A2222E">
        <w:rPr>
          <w:rFonts w:ascii="Arial" w:eastAsia="Times New Roman" w:hAnsi="Arial" w:cs="Arial"/>
          <w:u w:val="single"/>
        </w:rPr>
        <w:t>Learning and Development Group.</w:t>
      </w:r>
    </w:p>
    <w:bookmarkEnd w:id="10"/>
    <w:p w14:paraId="121F0707" w14:textId="44BC3308" w:rsidR="00C15180" w:rsidRPr="00F55B42" w:rsidRDefault="00C15180" w:rsidP="00F55B42">
      <w:p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The Learning and Development Group will be responsible for:</w:t>
      </w:r>
    </w:p>
    <w:p w14:paraId="3B5D7521" w14:textId="77777777" w:rsidR="00520C45" w:rsidRPr="00F55B42" w:rsidRDefault="00520C45" w:rsidP="00520C45">
      <w:pPr>
        <w:pStyle w:val="ListParagraph"/>
        <w:numPr>
          <w:ilvl w:val="0"/>
          <w:numId w:val="3"/>
        </w:numPr>
        <w:spacing w:after="0" w:line="360" w:lineRule="auto"/>
        <w:rPr>
          <w:rFonts w:ascii="Arial" w:hAnsi="Arial" w:cs="Arial"/>
        </w:rPr>
      </w:pPr>
      <w:r w:rsidRPr="00F55B42">
        <w:rPr>
          <w:rFonts w:ascii="Arial" w:hAnsi="Arial" w:cs="Arial"/>
        </w:rPr>
        <w:t>Demonstrating how we are making an impact and achieving positive outcomes for children and families</w:t>
      </w:r>
    </w:p>
    <w:p w14:paraId="7E54645D" w14:textId="72B30313" w:rsidR="00872BB9" w:rsidRPr="00F55B42" w:rsidRDefault="00C15180" w:rsidP="00F55B42">
      <w:pPr>
        <w:numPr>
          <w:ilvl w:val="0"/>
          <w:numId w:val="3"/>
        </w:numPr>
        <w:spacing w:after="0" w:line="360" w:lineRule="auto"/>
        <w:contextualSpacing/>
        <w:rPr>
          <w:rFonts w:ascii="Arial" w:eastAsia="Times New Roman" w:hAnsi="Arial" w:cs="Arial"/>
        </w:rPr>
      </w:pPr>
      <w:r w:rsidRPr="00F55B42">
        <w:rPr>
          <w:rFonts w:ascii="Arial" w:eastAsia="Times New Roman" w:hAnsi="Arial" w:cs="Arial"/>
        </w:rPr>
        <w:t>promoting</w:t>
      </w:r>
      <w:r w:rsidR="00872BB9" w:rsidRPr="00F55B42">
        <w:rPr>
          <w:rFonts w:ascii="Arial" w:eastAsia="Times New Roman" w:hAnsi="Arial" w:cs="Arial"/>
        </w:rPr>
        <w:t xml:space="preserve"> learning</w:t>
      </w:r>
      <w:r w:rsidR="00520C45">
        <w:rPr>
          <w:rFonts w:ascii="Arial" w:eastAsia="Times New Roman" w:hAnsi="Arial" w:cs="Arial"/>
        </w:rPr>
        <w:t xml:space="preserve"> and </w:t>
      </w:r>
      <w:r w:rsidR="00872BB9" w:rsidRPr="00F55B42">
        <w:rPr>
          <w:rFonts w:ascii="Arial" w:eastAsia="Times New Roman" w:hAnsi="Arial" w:cs="Arial"/>
        </w:rPr>
        <w:t>best practice</w:t>
      </w:r>
    </w:p>
    <w:p w14:paraId="069B3F0C" w14:textId="77777777" w:rsidR="00872BB9" w:rsidRPr="00F55B42" w:rsidRDefault="00872BB9" w:rsidP="00F55B42">
      <w:pPr>
        <w:numPr>
          <w:ilvl w:val="0"/>
          <w:numId w:val="3"/>
        </w:numPr>
        <w:spacing w:after="0" w:line="360" w:lineRule="auto"/>
        <w:contextualSpacing/>
        <w:rPr>
          <w:rFonts w:ascii="Arial" w:eastAsia="Times New Roman" w:hAnsi="Arial" w:cs="Arial"/>
        </w:rPr>
      </w:pPr>
      <w:r w:rsidRPr="00F55B42">
        <w:rPr>
          <w:rFonts w:ascii="Arial" w:eastAsia="Times New Roman" w:hAnsi="Arial" w:cs="Arial"/>
        </w:rPr>
        <w:t xml:space="preserve">promoting learning around identified local and national priorities </w:t>
      </w:r>
    </w:p>
    <w:p w14:paraId="0CCE5B32" w14:textId="77777777" w:rsidR="00872BB9" w:rsidRPr="00F55B42" w:rsidRDefault="00872BB9" w:rsidP="00F55B42">
      <w:pPr>
        <w:numPr>
          <w:ilvl w:val="0"/>
          <w:numId w:val="3"/>
        </w:numPr>
        <w:spacing w:after="0" w:line="360" w:lineRule="auto"/>
        <w:contextualSpacing/>
        <w:rPr>
          <w:rFonts w:ascii="Arial" w:eastAsia="Times New Roman" w:hAnsi="Arial" w:cs="Arial"/>
        </w:rPr>
      </w:pPr>
      <w:r w:rsidRPr="00F55B42">
        <w:rPr>
          <w:rFonts w:ascii="Arial" w:eastAsia="Times New Roman" w:hAnsi="Arial" w:cs="Arial"/>
        </w:rPr>
        <w:t>promoting learning from local and national learning reviews and audits</w:t>
      </w:r>
    </w:p>
    <w:p w14:paraId="638D4A9A" w14:textId="77777777" w:rsidR="00872BB9" w:rsidRPr="00F55B42" w:rsidRDefault="00872BB9" w:rsidP="00F55B42">
      <w:pPr>
        <w:numPr>
          <w:ilvl w:val="0"/>
          <w:numId w:val="3"/>
        </w:numPr>
        <w:spacing w:after="0" w:line="360" w:lineRule="auto"/>
        <w:contextualSpacing/>
        <w:rPr>
          <w:rFonts w:ascii="Arial" w:eastAsia="Times New Roman" w:hAnsi="Arial" w:cs="Arial"/>
        </w:rPr>
      </w:pPr>
      <w:r w:rsidRPr="00F55B42">
        <w:rPr>
          <w:rFonts w:ascii="Arial" w:eastAsia="Times New Roman" w:hAnsi="Arial" w:cs="Arial"/>
        </w:rPr>
        <w:t>providing updates on the progress and the impact of the multi-agency learning offer</w:t>
      </w:r>
    </w:p>
    <w:p w14:paraId="3E73F40D" w14:textId="77777777" w:rsidR="00872BB9" w:rsidRPr="00F55B42" w:rsidRDefault="00872BB9" w:rsidP="00F55B42">
      <w:pPr>
        <w:numPr>
          <w:ilvl w:val="0"/>
          <w:numId w:val="3"/>
        </w:numPr>
        <w:spacing w:after="0" w:line="360" w:lineRule="auto"/>
        <w:contextualSpacing/>
        <w:rPr>
          <w:rFonts w:ascii="Arial" w:eastAsia="Times New Roman" w:hAnsi="Arial" w:cs="Arial"/>
        </w:rPr>
      </w:pPr>
      <w:r w:rsidRPr="00F55B42">
        <w:rPr>
          <w:rFonts w:ascii="Arial" w:eastAsia="Times New Roman" w:hAnsi="Arial" w:cs="Arial"/>
        </w:rPr>
        <w:t>providing recommendations and suggested actions to improve multi-agency practice through learning and development in Hammersmith and Fulham</w:t>
      </w:r>
    </w:p>
    <w:p w14:paraId="0166651A" w14:textId="77777777" w:rsidR="00872BB9" w:rsidRPr="00F55B42" w:rsidRDefault="00872BB9" w:rsidP="00F55B42">
      <w:pPr>
        <w:spacing w:after="0" w:line="360" w:lineRule="auto"/>
        <w:ind w:left="1080"/>
        <w:contextualSpacing/>
        <w:rPr>
          <w:rFonts w:ascii="Arial" w:eastAsia="Times New Roman" w:hAnsi="Arial" w:cs="Arial"/>
        </w:rPr>
      </w:pPr>
    </w:p>
    <w:p w14:paraId="504149C5" w14:textId="63E4F3EF" w:rsidR="00872BB9" w:rsidRPr="00A2222E" w:rsidRDefault="00872BB9" w:rsidP="00A2222E">
      <w:pPr>
        <w:autoSpaceDE w:val="0"/>
        <w:autoSpaceDN w:val="0"/>
        <w:adjustRightInd w:val="0"/>
        <w:spacing w:after="0" w:line="360" w:lineRule="auto"/>
        <w:rPr>
          <w:rFonts w:ascii="Arial" w:eastAsia="Times New Roman" w:hAnsi="Arial" w:cs="Arial"/>
          <w:u w:val="single"/>
        </w:rPr>
      </w:pPr>
      <w:r w:rsidRPr="00A2222E">
        <w:rPr>
          <w:rFonts w:ascii="Arial" w:eastAsia="Times New Roman" w:hAnsi="Arial" w:cs="Arial"/>
          <w:u w:val="single"/>
        </w:rPr>
        <w:t>Case Review Group</w:t>
      </w:r>
    </w:p>
    <w:p w14:paraId="73B7F4AA" w14:textId="4BC39BA9" w:rsidR="00872BB9" w:rsidRDefault="00872BB9" w:rsidP="00F55B42">
      <w:p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 xml:space="preserve">The Case Review </w:t>
      </w:r>
      <w:r w:rsidR="00904C79" w:rsidRPr="00F55B42">
        <w:rPr>
          <w:rFonts w:ascii="Arial" w:eastAsia="Times New Roman" w:hAnsi="Arial" w:cs="Arial"/>
        </w:rPr>
        <w:t xml:space="preserve">Group </w:t>
      </w:r>
      <w:r w:rsidRPr="00F55B42">
        <w:rPr>
          <w:rFonts w:ascii="Arial" w:eastAsia="Times New Roman" w:hAnsi="Arial" w:cs="Arial"/>
        </w:rPr>
        <w:t>will be responsible for:</w:t>
      </w:r>
    </w:p>
    <w:p w14:paraId="30C26372" w14:textId="57AC9788" w:rsidR="00DD0A80" w:rsidRDefault="00DD0A80" w:rsidP="00892331">
      <w:pPr>
        <w:numPr>
          <w:ilvl w:val="0"/>
          <w:numId w:val="29"/>
        </w:numPr>
        <w:tabs>
          <w:tab w:val="clear" w:pos="720"/>
        </w:tabs>
        <w:autoSpaceDE w:val="0"/>
        <w:autoSpaceDN w:val="0"/>
        <w:adjustRightInd w:val="0"/>
        <w:spacing w:after="0" w:line="360" w:lineRule="auto"/>
        <w:ind w:left="1134" w:hanging="436"/>
        <w:rPr>
          <w:rFonts w:ascii="Arial" w:eastAsia="Times New Roman" w:hAnsi="Arial" w:cs="Arial"/>
        </w:rPr>
      </w:pPr>
      <w:r w:rsidRPr="00DD0A80">
        <w:rPr>
          <w:rFonts w:ascii="Arial" w:eastAsia="Times New Roman" w:hAnsi="Arial" w:cs="Arial"/>
        </w:rPr>
        <w:t>identifying lessons from Rapid Reviews and local and national LCSPRs</w:t>
      </w:r>
      <w:r w:rsidR="00700DE2">
        <w:rPr>
          <w:rFonts w:ascii="Arial" w:eastAsia="Times New Roman" w:hAnsi="Arial" w:cs="Arial"/>
        </w:rPr>
        <w:t>,</w:t>
      </w:r>
      <w:r w:rsidR="0054001E">
        <w:rPr>
          <w:rFonts w:ascii="Arial" w:eastAsia="Times New Roman" w:hAnsi="Arial" w:cs="Arial"/>
        </w:rPr>
        <w:t xml:space="preserve"> and</w:t>
      </w:r>
      <w:r w:rsidRPr="00DD0A80">
        <w:rPr>
          <w:rFonts w:ascii="Arial" w:eastAsia="Times New Roman" w:hAnsi="Arial" w:cs="Arial"/>
        </w:rPr>
        <w:t xml:space="preserve"> ensuring the learning is cascaded across the partnership </w:t>
      </w:r>
    </w:p>
    <w:p w14:paraId="6F83C538" w14:textId="282EFE5A" w:rsidR="00D86B03" w:rsidRPr="00D86B03" w:rsidRDefault="00D86B03" w:rsidP="00892331">
      <w:pPr>
        <w:numPr>
          <w:ilvl w:val="0"/>
          <w:numId w:val="29"/>
        </w:numPr>
        <w:tabs>
          <w:tab w:val="clear" w:pos="720"/>
        </w:tabs>
        <w:autoSpaceDE w:val="0"/>
        <w:autoSpaceDN w:val="0"/>
        <w:adjustRightInd w:val="0"/>
        <w:spacing w:after="0" w:line="360" w:lineRule="auto"/>
        <w:ind w:left="1134" w:hanging="436"/>
        <w:rPr>
          <w:rFonts w:ascii="Arial" w:eastAsia="Times New Roman" w:hAnsi="Arial" w:cs="Arial"/>
        </w:rPr>
      </w:pPr>
      <w:r w:rsidRPr="00D86B03">
        <w:rPr>
          <w:rFonts w:ascii="Arial" w:eastAsia="Times New Roman" w:hAnsi="Arial" w:cs="Arial"/>
        </w:rPr>
        <w:t>developing</w:t>
      </w:r>
      <w:r w:rsidR="00171347">
        <w:rPr>
          <w:rFonts w:ascii="Arial" w:eastAsia="Times New Roman" w:hAnsi="Arial" w:cs="Arial"/>
        </w:rPr>
        <w:t xml:space="preserve"> action/</w:t>
      </w:r>
      <w:r w:rsidRPr="00D86B03">
        <w:rPr>
          <w:rFonts w:ascii="Arial" w:eastAsia="Times New Roman" w:hAnsi="Arial" w:cs="Arial"/>
        </w:rPr>
        <w:t xml:space="preserve">improvement plans </w:t>
      </w:r>
      <w:r>
        <w:rPr>
          <w:rFonts w:ascii="Arial" w:eastAsia="Times New Roman" w:hAnsi="Arial" w:cs="Arial"/>
        </w:rPr>
        <w:t>arising from</w:t>
      </w:r>
      <w:r w:rsidRPr="00D86B03">
        <w:rPr>
          <w:rFonts w:ascii="Arial" w:eastAsia="Times New Roman" w:hAnsi="Arial" w:cs="Arial"/>
        </w:rPr>
        <w:t xml:space="preserve"> each </w:t>
      </w:r>
      <w:r w:rsidR="0053137D">
        <w:rPr>
          <w:rFonts w:ascii="Arial" w:eastAsia="Times New Roman" w:hAnsi="Arial" w:cs="Arial"/>
        </w:rPr>
        <w:t>Rapid Review or LCSPR</w:t>
      </w:r>
      <w:r w:rsidR="00171347">
        <w:rPr>
          <w:rFonts w:ascii="Arial" w:eastAsia="Times New Roman" w:hAnsi="Arial" w:cs="Arial"/>
        </w:rPr>
        <w:t xml:space="preserve"> </w:t>
      </w:r>
    </w:p>
    <w:p w14:paraId="29C57433" w14:textId="5C891566" w:rsidR="00DD0A80" w:rsidRDefault="0054001E" w:rsidP="00892331">
      <w:pPr>
        <w:numPr>
          <w:ilvl w:val="0"/>
          <w:numId w:val="29"/>
        </w:numPr>
        <w:tabs>
          <w:tab w:val="clear" w:pos="720"/>
        </w:tabs>
        <w:autoSpaceDE w:val="0"/>
        <w:autoSpaceDN w:val="0"/>
        <w:adjustRightInd w:val="0"/>
        <w:spacing w:after="0" w:line="360" w:lineRule="auto"/>
        <w:ind w:left="1134" w:hanging="436"/>
        <w:rPr>
          <w:rFonts w:ascii="Arial" w:eastAsia="Times New Roman" w:hAnsi="Arial" w:cs="Arial"/>
        </w:rPr>
      </w:pPr>
      <w:r>
        <w:rPr>
          <w:rFonts w:ascii="Arial" w:eastAsia="Times New Roman" w:hAnsi="Arial" w:cs="Arial"/>
        </w:rPr>
        <w:t>m</w:t>
      </w:r>
      <w:r w:rsidR="00DD0A80" w:rsidRPr="00DD0A80">
        <w:rPr>
          <w:rFonts w:ascii="Arial" w:eastAsia="Times New Roman" w:hAnsi="Arial" w:cs="Arial"/>
        </w:rPr>
        <w:t xml:space="preserve">onitor progress of learning and practice development from </w:t>
      </w:r>
      <w:r w:rsidR="00405186">
        <w:rPr>
          <w:rFonts w:ascii="Arial" w:eastAsia="Times New Roman" w:hAnsi="Arial" w:cs="Arial"/>
        </w:rPr>
        <w:t>reviews</w:t>
      </w:r>
    </w:p>
    <w:p w14:paraId="17079841" w14:textId="46477B3B" w:rsidR="00DD0A80" w:rsidRPr="00DD0A80" w:rsidRDefault="0054001E" w:rsidP="00892331">
      <w:pPr>
        <w:numPr>
          <w:ilvl w:val="0"/>
          <w:numId w:val="29"/>
        </w:numPr>
        <w:tabs>
          <w:tab w:val="clear" w:pos="720"/>
        </w:tabs>
        <w:autoSpaceDE w:val="0"/>
        <w:autoSpaceDN w:val="0"/>
        <w:adjustRightInd w:val="0"/>
        <w:spacing w:after="0" w:line="360" w:lineRule="auto"/>
        <w:ind w:left="1134" w:hanging="436"/>
        <w:rPr>
          <w:rFonts w:ascii="Arial" w:eastAsia="Times New Roman" w:hAnsi="Arial" w:cs="Arial"/>
        </w:rPr>
      </w:pPr>
      <w:r>
        <w:rPr>
          <w:rFonts w:ascii="Arial" w:eastAsia="Times New Roman" w:hAnsi="Arial" w:cs="Arial"/>
        </w:rPr>
        <w:t>n</w:t>
      </w:r>
      <w:r w:rsidR="00DD0A80" w:rsidRPr="00DD0A80">
        <w:rPr>
          <w:rFonts w:ascii="Arial" w:eastAsia="Times New Roman" w:hAnsi="Arial" w:cs="Arial"/>
        </w:rPr>
        <w:t>etwork with other subgroups to ensure action plans and / or learning are implemented.</w:t>
      </w:r>
    </w:p>
    <w:p w14:paraId="18B336FB" w14:textId="0519E35D" w:rsidR="00872BB9" w:rsidRPr="006672C9" w:rsidRDefault="00DD0A80" w:rsidP="00892331">
      <w:pPr>
        <w:numPr>
          <w:ilvl w:val="0"/>
          <w:numId w:val="29"/>
        </w:numPr>
        <w:tabs>
          <w:tab w:val="clear" w:pos="720"/>
        </w:tabs>
        <w:autoSpaceDE w:val="0"/>
        <w:autoSpaceDN w:val="0"/>
        <w:adjustRightInd w:val="0"/>
        <w:spacing w:after="0" w:line="360" w:lineRule="auto"/>
        <w:ind w:left="1134" w:hanging="436"/>
        <w:rPr>
          <w:rFonts w:ascii="Arial" w:eastAsia="Times New Roman" w:hAnsi="Arial" w:cs="Arial"/>
        </w:rPr>
      </w:pPr>
      <w:r w:rsidRPr="00DD0A80">
        <w:rPr>
          <w:rFonts w:ascii="Arial" w:eastAsia="Times New Roman" w:hAnsi="Arial" w:cs="Arial"/>
        </w:rPr>
        <w:t>Consider cases not meeting the criteria but identified as providing multi agency learning</w:t>
      </w:r>
    </w:p>
    <w:p w14:paraId="741CA154" w14:textId="31FCE5FC" w:rsidR="00872BB9" w:rsidRPr="006672C9" w:rsidRDefault="00872BB9" w:rsidP="006672C9">
      <w:pPr>
        <w:numPr>
          <w:ilvl w:val="0"/>
          <w:numId w:val="4"/>
        </w:numPr>
        <w:autoSpaceDE w:val="0"/>
        <w:autoSpaceDN w:val="0"/>
        <w:adjustRightInd w:val="0"/>
        <w:spacing w:after="0" w:line="360" w:lineRule="auto"/>
        <w:ind w:left="1134" w:hanging="436"/>
        <w:rPr>
          <w:rFonts w:ascii="Arial" w:eastAsia="Times New Roman" w:hAnsi="Arial" w:cs="Arial"/>
        </w:rPr>
      </w:pPr>
      <w:r w:rsidRPr="006672C9">
        <w:rPr>
          <w:rFonts w:ascii="Arial" w:eastAsia="Times New Roman" w:hAnsi="Arial" w:cs="Arial"/>
        </w:rPr>
        <w:lastRenderedPageBreak/>
        <w:t>making recommendations for multi-agency learning events based on the findings arising from</w:t>
      </w:r>
      <w:r w:rsidR="00A870BD" w:rsidRPr="006672C9">
        <w:rPr>
          <w:rFonts w:ascii="Arial" w:eastAsia="Times New Roman" w:hAnsi="Arial" w:cs="Arial"/>
        </w:rPr>
        <w:t xml:space="preserve"> Rapid Reviews and</w:t>
      </w:r>
      <w:r w:rsidRPr="006672C9">
        <w:rPr>
          <w:rFonts w:ascii="Arial" w:eastAsia="Times New Roman" w:hAnsi="Arial" w:cs="Arial"/>
        </w:rPr>
        <w:t xml:space="preserve"> </w:t>
      </w:r>
      <w:r w:rsidR="00CF3C77" w:rsidRPr="006672C9">
        <w:rPr>
          <w:rFonts w:ascii="Arial" w:eastAsia="Times New Roman" w:hAnsi="Arial" w:cs="Arial"/>
        </w:rPr>
        <w:t>LCSPRs</w:t>
      </w:r>
      <w:r w:rsidRPr="006672C9">
        <w:rPr>
          <w:rFonts w:ascii="Arial" w:eastAsia="Times New Roman" w:hAnsi="Arial" w:cs="Arial"/>
        </w:rPr>
        <w:t xml:space="preserve"> </w:t>
      </w:r>
    </w:p>
    <w:p w14:paraId="096604D0" w14:textId="08B31E25" w:rsidR="00872BB9" w:rsidRPr="00F55B42" w:rsidRDefault="0035540F" w:rsidP="006672C9">
      <w:pPr>
        <w:numPr>
          <w:ilvl w:val="0"/>
          <w:numId w:val="4"/>
        </w:numPr>
        <w:autoSpaceDE w:val="0"/>
        <w:autoSpaceDN w:val="0"/>
        <w:adjustRightInd w:val="0"/>
        <w:spacing w:after="0" w:line="360" w:lineRule="auto"/>
        <w:ind w:left="1134" w:hanging="436"/>
        <w:rPr>
          <w:rFonts w:ascii="Arial" w:eastAsia="Times New Roman" w:hAnsi="Arial" w:cs="Arial"/>
        </w:rPr>
      </w:pPr>
      <w:r>
        <w:rPr>
          <w:rFonts w:ascii="Arial" w:eastAsia="Times New Roman" w:hAnsi="Arial" w:cs="Arial"/>
        </w:rPr>
        <w:t xml:space="preserve">identifying and </w:t>
      </w:r>
      <w:r w:rsidR="00872BB9" w:rsidRPr="00F55B42">
        <w:rPr>
          <w:rFonts w:ascii="Arial" w:eastAsia="Times New Roman" w:hAnsi="Arial" w:cs="Arial"/>
        </w:rPr>
        <w:t xml:space="preserve">sharing examples of good practice to develop understanding of what works well </w:t>
      </w:r>
    </w:p>
    <w:p w14:paraId="2914901A" w14:textId="0AE3916B" w:rsidR="00872BB9" w:rsidRPr="00857F54" w:rsidRDefault="0035540F" w:rsidP="006672C9">
      <w:pPr>
        <w:numPr>
          <w:ilvl w:val="0"/>
          <w:numId w:val="4"/>
        </w:numPr>
        <w:autoSpaceDE w:val="0"/>
        <w:autoSpaceDN w:val="0"/>
        <w:adjustRightInd w:val="0"/>
        <w:spacing w:after="0" w:line="360" w:lineRule="auto"/>
        <w:ind w:left="1134" w:hanging="436"/>
        <w:rPr>
          <w:rFonts w:ascii="Arial" w:eastAsia="Times New Roman" w:hAnsi="Arial" w:cs="Arial"/>
        </w:rPr>
      </w:pPr>
      <w:r>
        <w:rPr>
          <w:rFonts w:ascii="Arial" w:eastAsia="Times New Roman" w:hAnsi="Arial" w:cs="Arial"/>
        </w:rPr>
        <w:t>working</w:t>
      </w:r>
      <w:r w:rsidR="00CE518E" w:rsidRPr="00857F54">
        <w:rPr>
          <w:rFonts w:ascii="Arial" w:eastAsia="Times New Roman" w:hAnsi="Arial" w:cs="Arial"/>
        </w:rPr>
        <w:t xml:space="preserve"> to local information sharing protocols to ensure timely sharing of relevant information</w:t>
      </w:r>
    </w:p>
    <w:p w14:paraId="3FD5159C" w14:textId="77777777" w:rsidR="0035540F" w:rsidRDefault="0035540F" w:rsidP="00A2222E">
      <w:pPr>
        <w:autoSpaceDE w:val="0"/>
        <w:autoSpaceDN w:val="0"/>
        <w:adjustRightInd w:val="0"/>
        <w:spacing w:after="0" w:line="360" w:lineRule="auto"/>
        <w:rPr>
          <w:rFonts w:ascii="Arial" w:eastAsia="Times New Roman" w:hAnsi="Arial" w:cs="Arial"/>
          <w:u w:val="single"/>
        </w:rPr>
      </w:pPr>
    </w:p>
    <w:p w14:paraId="1BB742EA" w14:textId="791543C0" w:rsidR="00872BB9" w:rsidRPr="00A2222E" w:rsidRDefault="00872BB9" w:rsidP="00A2222E">
      <w:pPr>
        <w:autoSpaceDE w:val="0"/>
        <w:autoSpaceDN w:val="0"/>
        <w:adjustRightInd w:val="0"/>
        <w:spacing w:after="0" w:line="360" w:lineRule="auto"/>
        <w:rPr>
          <w:rFonts w:ascii="Arial" w:eastAsia="Times New Roman" w:hAnsi="Arial" w:cs="Arial"/>
          <w:u w:val="single"/>
        </w:rPr>
      </w:pPr>
      <w:r w:rsidRPr="00A2222E">
        <w:rPr>
          <w:rFonts w:ascii="Arial" w:eastAsia="Times New Roman" w:hAnsi="Arial" w:cs="Arial"/>
          <w:u w:val="single"/>
        </w:rPr>
        <w:t>Quality, Performance and Challenge Group</w:t>
      </w:r>
    </w:p>
    <w:p w14:paraId="3093156D" w14:textId="07E6D833" w:rsidR="0067275B" w:rsidRPr="00F55B42" w:rsidRDefault="00F02C99" w:rsidP="00F55B42">
      <w:pPr>
        <w:spacing w:after="0" w:line="360" w:lineRule="auto"/>
        <w:contextualSpacing/>
        <w:rPr>
          <w:rFonts w:ascii="Arial" w:hAnsi="Arial" w:cs="Arial"/>
          <w:color w:val="333333"/>
          <w:shd w:val="clear" w:color="auto" w:fill="FFFFFF"/>
        </w:rPr>
      </w:pPr>
      <w:r w:rsidRPr="00F55B42">
        <w:rPr>
          <w:rFonts w:ascii="Arial" w:hAnsi="Arial" w:cs="Arial"/>
          <w:color w:val="333333"/>
          <w:shd w:val="clear" w:color="auto" w:fill="FFFFFF"/>
        </w:rPr>
        <w:t xml:space="preserve">The focus of the </w:t>
      </w:r>
      <w:r w:rsidRPr="00F55B42">
        <w:rPr>
          <w:rFonts w:ascii="Arial" w:eastAsia="Times New Roman" w:hAnsi="Arial" w:cs="Arial"/>
        </w:rPr>
        <w:t>Quality</w:t>
      </w:r>
      <w:r w:rsidR="00436634" w:rsidRPr="00F55B42">
        <w:rPr>
          <w:rFonts w:ascii="Arial" w:eastAsia="Times New Roman" w:hAnsi="Arial" w:cs="Arial"/>
        </w:rPr>
        <w:t>,</w:t>
      </w:r>
      <w:r w:rsidRPr="00F55B42">
        <w:rPr>
          <w:rFonts w:ascii="Arial" w:eastAsia="Times New Roman" w:hAnsi="Arial" w:cs="Arial"/>
        </w:rPr>
        <w:t xml:space="preserve"> Performance and Challenge </w:t>
      </w:r>
      <w:r w:rsidRPr="00F55B42">
        <w:rPr>
          <w:rFonts w:ascii="Arial" w:hAnsi="Arial" w:cs="Arial"/>
          <w:color w:val="333333"/>
          <w:shd w:val="clear" w:color="auto" w:fill="FFFFFF"/>
        </w:rPr>
        <w:t xml:space="preserve">Group is </w:t>
      </w:r>
      <w:r w:rsidR="007A770E" w:rsidRPr="00F55B42">
        <w:rPr>
          <w:rFonts w:ascii="Arial" w:hAnsi="Arial" w:cs="Arial"/>
          <w:color w:val="333333"/>
          <w:shd w:val="clear" w:color="auto" w:fill="FFFFFF"/>
        </w:rPr>
        <w:t xml:space="preserve">to </w:t>
      </w:r>
      <w:r w:rsidR="00F6415E" w:rsidRPr="00F55B42">
        <w:rPr>
          <w:rFonts w:ascii="Arial" w:hAnsi="Arial" w:cs="Arial"/>
          <w:color w:val="333333"/>
          <w:shd w:val="clear" w:color="auto" w:fill="FFFFFF"/>
        </w:rPr>
        <w:t xml:space="preserve">ensure that learning is promoted and embedded across the multiagency network, and </w:t>
      </w:r>
      <w:r w:rsidR="00436634" w:rsidRPr="00F55B42">
        <w:rPr>
          <w:rFonts w:ascii="Arial" w:hAnsi="Arial" w:cs="Arial"/>
          <w:color w:val="333333"/>
          <w:shd w:val="clear" w:color="auto" w:fill="FFFFFF"/>
        </w:rPr>
        <w:t xml:space="preserve">to </w:t>
      </w:r>
      <w:r w:rsidR="007A770E" w:rsidRPr="00F55B42">
        <w:rPr>
          <w:rFonts w:ascii="Arial" w:hAnsi="Arial" w:cs="Arial"/>
          <w:color w:val="333333"/>
          <w:shd w:val="clear" w:color="auto" w:fill="FFFFFF"/>
        </w:rPr>
        <w:t>monitor</w:t>
      </w:r>
      <w:r w:rsidR="002B7FD1" w:rsidRPr="00F55B42">
        <w:rPr>
          <w:rFonts w:ascii="Arial" w:hAnsi="Arial" w:cs="Arial"/>
          <w:color w:val="333333"/>
          <w:shd w:val="clear" w:color="auto" w:fill="FFFFFF"/>
        </w:rPr>
        <w:t xml:space="preserve">, </w:t>
      </w:r>
      <w:r w:rsidR="00B43E82" w:rsidRPr="00F55B42">
        <w:rPr>
          <w:rFonts w:ascii="Arial" w:hAnsi="Arial" w:cs="Arial"/>
          <w:color w:val="333333"/>
          <w:shd w:val="clear" w:color="auto" w:fill="FFFFFF"/>
        </w:rPr>
        <w:t>evaluate</w:t>
      </w:r>
      <w:r w:rsidR="0005287D" w:rsidRPr="00F55B42">
        <w:rPr>
          <w:rFonts w:ascii="Arial" w:hAnsi="Arial" w:cs="Arial"/>
          <w:color w:val="333333"/>
          <w:shd w:val="clear" w:color="auto" w:fill="FFFFFF"/>
        </w:rPr>
        <w:t>, analyse</w:t>
      </w:r>
      <w:r w:rsidR="00B43E82" w:rsidRPr="00F55B42">
        <w:rPr>
          <w:rFonts w:ascii="Arial" w:hAnsi="Arial" w:cs="Arial"/>
          <w:color w:val="333333"/>
          <w:shd w:val="clear" w:color="auto" w:fill="FFFFFF"/>
        </w:rPr>
        <w:t xml:space="preserve"> </w:t>
      </w:r>
      <w:r w:rsidR="0005287D" w:rsidRPr="00F55B42">
        <w:rPr>
          <w:rFonts w:ascii="Arial" w:hAnsi="Arial" w:cs="Arial"/>
          <w:color w:val="333333"/>
          <w:shd w:val="clear" w:color="auto" w:fill="FFFFFF"/>
        </w:rPr>
        <w:t xml:space="preserve">and </w:t>
      </w:r>
      <w:r w:rsidRPr="00F55B42">
        <w:rPr>
          <w:rFonts w:ascii="Arial" w:hAnsi="Arial" w:cs="Arial"/>
          <w:color w:val="333333"/>
          <w:shd w:val="clear" w:color="auto" w:fill="FFFFFF"/>
        </w:rPr>
        <w:t xml:space="preserve">evidence </w:t>
      </w:r>
      <w:r w:rsidR="0005287D" w:rsidRPr="00F55B42">
        <w:rPr>
          <w:rFonts w:ascii="Arial" w:hAnsi="Arial" w:cs="Arial"/>
          <w:color w:val="333333"/>
          <w:shd w:val="clear" w:color="auto" w:fill="FFFFFF"/>
        </w:rPr>
        <w:t xml:space="preserve">the </w:t>
      </w:r>
      <w:r w:rsidRPr="00F55B42">
        <w:rPr>
          <w:rFonts w:ascii="Arial" w:hAnsi="Arial" w:cs="Arial"/>
          <w:color w:val="333333"/>
          <w:shd w:val="clear" w:color="auto" w:fill="FFFFFF"/>
        </w:rPr>
        <w:t xml:space="preserve">of impact </w:t>
      </w:r>
      <w:r w:rsidR="00B43E82" w:rsidRPr="00F55B42">
        <w:rPr>
          <w:rFonts w:ascii="Arial" w:hAnsi="Arial" w:cs="Arial"/>
          <w:color w:val="333333"/>
          <w:shd w:val="clear" w:color="auto" w:fill="FFFFFF"/>
        </w:rPr>
        <w:t>and effectiveness of what is being achieved </w:t>
      </w:r>
    </w:p>
    <w:p w14:paraId="2ED25E1C" w14:textId="77777777" w:rsidR="00275BF2" w:rsidRDefault="00275BF2" w:rsidP="00275BF2">
      <w:pPr>
        <w:autoSpaceDE w:val="0"/>
        <w:autoSpaceDN w:val="0"/>
        <w:adjustRightInd w:val="0"/>
        <w:spacing w:after="0" w:line="360" w:lineRule="auto"/>
        <w:rPr>
          <w:rFonts w:ascii="Arial" w:eastAsia="Times New Roman" w:hAnsi="Arial" w:cs="Arial"/>
        </w:rPr>
      </w:pPr>
    </w:p>
    <w:p w14:paraId="632ADECE" w14:textId="6224FEB9" w:rsidR="00872BB9" w:rsidRPr="00F55B42" w:rsidRDefault="00275BF2" w:rsidP="00275BF2">
      <w:pPr>
        <w:autoSpaceDE w:val="0"/>
        <w:autoSpaceDN w:val="0"/>
        <w:adjustRightInd w:val="0"/>
        <w:spacing w:after="0" w:line="360" w:lineRule="auto"/>
        <w:rPr>
          <w:rFonts w:ascii="Arial" w:eastAsia="Times New Roman" w:hAnsi="Arial" w:cs="Arial"/>
        </w:rPr>
      </w:pPr>
      <w:r>
        <w:rPr>
          <w:rFonts w:ascii="Arial" w:eastAsia="Times New Roman" w:hAnsi="Arial" w:cs="Arial"/>
        </w:rPr>
        <w:t>T</w:t>
      </w:r>
      <w:r w:rsidR="00872BB9" w:rsidRPr="00F55B42">
        <w:rPr>
          <w:rFonts w:ascii="Arial" w:eastAsia="Times New Roman" w:hAnsi="Arial" w:cs="Arial"/>
        </w:rPr>
        <w:t>he Quality Performance and Challenge Group will be responsible for:</w:t>
      </w:r>
    </w:p>
    <w:p w14:paraId="7EB27F6A" w14:textId="77777777" w:rsidR="00872BB9" w:rsidRPr="00F55B42" w:rsidRDefault="00872BB9" w:rsidP="00F55B42">
      <w:pPr>
        <w:numPr>
          <w:ilvl w:val="0"/>
          <w:numId w:val="5"/>
        </w:num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 xml:space="preserve">Agreeing and delivering a multiagency audit programme, based on local priorities and emerging needs, to help measure the quality, effectiveness and outcomes of safeguarding work across the partnership. </w:t>
      </w:r>
    </w:p>
    <w:p w14:paraId="46875952" w14:textId="5736575A" w:rsidR="00387F23" w:rsidRPr="00F55B42" w:rsidRDefault="00387F23" w:rsidP="00F55B42">
      <w:pPr>
        <w:numPr>
          <w:ilvl w:val="0"/>
          <w:numId w:val="5"/>
        </w:num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 xml:space="preserve">Analysis of </w:t>
      </w:r>
      <w:r w:rsidR="00456AA1" w:rsidRPr="00F55B42">
        <w:rPr>
          <w:rFonts w:ascii="Arial" w:eastAsia="Times New Roman" w:hAnsi="Arial" w:cs="Arial"/>
        </w:rPr>
        <w:t>a</w:t>
      </w:r>
      <w:r w:rsidRPr="00F55B42">
        <w:rPr>
          <w:rFonts w:ascii="Arial" w:eastAsia="Times New Roman" w:hAnsi="Arial" w:cs="Arial"/>
        </w:rPr>
        <w:t xml:space="preserve"> </w:t>
      </w:r>
      <w:r w:rsidR="00456AA1" w:rsidRPr="00F55B42">
        <w:rPr>
          <w:rFonts w:ascii="Arial" w:eastAsia="Times New Roman" w:hAnsi="Arial" w:cs="Arial"/>
        </w:rPr>
        <w:t>m</w:t>
      </w:r>
      <w:r w:rsidRPr="00F55B42">
        <w:rPr>
          <w:rFonts w:ascii="Arial" w:eastAsia="Times New Roman" w:hAnsi="Arial" w:cs="Arial"/>
        </w:rPr>
        <w:t>ulti-</w:t>
      </w:r>
      <w:r w:rsidR="00456AA1" w:rsidRPr="00F55B42">
        <w:rPr>
          <w:rFonts w:ascii="Arial" w:eastAsia="Times New Roman" w:hAnsi="Arial" w:cs="Arial"/>
        </w:rPr>
        <w:t>a</w:t>
      </w:r>
      <w:r w:rsidRPr="00F55B42">
        <w:rPr>
          <w:rFonts w:ascii="Arial" w:eastAsia="Times New Roman" w:hAnsi="Arial" w:cs="Arial"/>
        </w:rPr>
        <w:t xml:space="preserve">gency </w:t>
      </w:r>
      <w:r w:rsidR="00F645E1" w:rsidRPr="00F55B42">
        <w:rPr>
          <w:rFonts w:ascii="Arial" w:eastAsia="Times New Roman" w:hAnsi="Arial" w:cs="Arial"/>
        </w:rPr>
        <w:t>d</w:t>
      </w:r>
      <w:r w:rsidRPr="00F55B42">
        <w:rPr>
          <w:rFonts w:ascii="Arial" w:eastAsia="Times New Roman" w:hAnsi="Arial" w:cs="Arial"/>
        </w:rPr>
        <w:t xml:space="preserve">ata </w:t>
      </w:r>
      <w:r w:rsidR="00F645E1" w:rsidRPr="00F55B42">
        <w:rPr>
          <w:rFonts w:ascii="Arial" w:eastAsia="Times New Roman" w:hAnsi="Arial" w:cs="Arial"/>
        </w:rPr>
        <w:t>s</w:t>
      </w:r>
      <w:r w:rsidRPr="00F55B42">
        <w:rPr>
          <w:rFonts w:ascii="Arial" w:eastAsia="Times New Roman" w:hAnsi="Arial" w:cs="Arial"/>
        </w:rPr>
        <w:t xml:space="preserve">et </w:t>
      </w:r>
    </w:p>
    <w:p w14:paraId="20CF0C02" w14:textId="6950B925" w:rsidR="00872BB9" w:rsidRPr="00F55B42" w:rsidRDefault="00872BB9" w:rsidP="00892331">
      <w:pPr>
        <w:numPr>
          <w:ilvl w:val="0"/>
          <w:numId w:val="30"/>
        </w:num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Monitoring and evaluating the effectiveness of what is being achieved by partners, individually and collectively</w:t>
      </w:r>
      <w:r w:rsidR="0098657C" w:rsidRPr="0098657C">
        <w:rPr>
          <w:rFonts w:ascii="Arial" w:eastAsia="Times New Roman" w:hAnsi="Arial" w:cs="Arial"/>
        </w:rPr>
        <w:t xml:space="preserve"> </w:t>
      </w:r>
      <w:r w:rsidR="0098657C">
        <w:rPr>
          <w:rFonts w:ascii="Arial" w:eastAsia="Times New Roman" w:hAnsi="Arial" w:cs="Arial"/>
        </w:rPr>
        <w:t>w</w:t>
      </w:r>
      <w:r w:rsidR="0098657C" w:rsidRPr="00275BF2">
        <w:rPr>
          <w:rFonts w:ascii="Arial" w:eastAsia="Times New Roman" w:hAnsi="Arial" w:cs="Arial"/>
        </w:rPr>
        <w:t>ithin the context of partnership safeguarding activities</w:t>
      </w:r>
    </w:p>
    <w:p w14:paraId="420C5E00" w14:textId="77777777" w:rsidR="00872BB9" w:rsidRPr="00F55B42" w:rsidRDefault="00872BB9" w:rsidP="00892331">
      <w:pPr>
        <w:numPr>
          <w:ilvl w:val="0"/>
          <w:numId w:val="30"/>
        </w:num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Ensuring gaps in performance are understood, communicated and actioned</w:t>
      </w:r>
    </w:p>
    <w:p w14:paraId="77014313" w14:textId="77777777" w:rsidR="00872BB9" w:rsidRPr="00F55B42" w:rsidRDefault="00872BB9" w:rsidP="00892331">
      <w:pPr>
        <w:numPr>
          <w:ilvl w:val="0"/>
          <w:numId w:val="30"/>
        </w:num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Identifying new and emerging concerns</w:t>
      </w:r>
    </w:p>
    <w:p w14:paraId="06772D90" w14:textId="77777777" w:rsidR="00872BB9" w:rsidRPr="00F55B42" w:rsidRDefault="00872BB9" w:rsidP="00F55B42">
      <w:pPr>
        <w:autoSpaceDE w:val="0"/>
        <w:autoSpaceDN w:val="0"/>
        <w:adjustRightInd w:val="0"/>
        <w:spacing w:after="0" w:line="360" w:lineRule="auto"/>
        <w:ind w:hanging="284"/>
        <w:rPr>
          <w:rFonts w:ascii="Arial" w:eastAsia="Times New Roman" w:hAnsi="Arial" w:cs="Arial"/>
        </w:rPr>
      </w:pPr>
    </w:p>
    <w:p w14:paraId="251B91F4" w14:textId="77777777" w:rsidR="00872BB9" w:rsidRPr="00F55B42" w:rsidRDefault="00872BB9" w:rsidP="00F55B42">
      <w:pPr>
        <w:autoSpaceDE w:val="0"/>
        <w:autoSpaceDN w:val="0"/>
        <w:adjustRightInd w:val="0"/>
        <w:spacing w:after="0" w:line="360" w:lineRule="auto"/>
        <w:rPr>
          <w:rFonts w:ascii="Arial" w:eastAsia="Times New Roman" w:hAnsi="Arial" w:cs="Arial"/>
        </w:rPr>
      </w:pPr>
      <w:r w:rsidRPr="00F55B42">
        <w:rPr>
          <w:rFonts w:ascii="Arial" w:eastAsia="Times New Roman" w:hAnsi="Arial" w:cs="Arial"/>
        </w:rPr>
        <w:t xml:space="preserve">In addition, the Executive Board may decide to set up specific short life working groups to consider particular emerging local or national priorities or initiatives. </w:t>
      </w:r>
    </w:p>
    <w:p w14:paraId="0E377BF9" w14:textId="77777777" w:rsidR="0023028C" w:rsidRPr="00F55B42" w:rsidRDefault="0023028C" w:rsidP="00F55B42">
      <w:pPr>
        <w:autoSpaceDE w:val="0"/>
        <w:autoSpaceDN w:val="0"/>
        <w:adjustRightInd w:val="0"/>
        <w:spacing w:after="0" w:line="360" w:lineRule="auto"/>
        <w:jc w:val="both"/>
        <w:rPr>
          <w:rFonts w:ascii="Arial" w:eastAsia="Times New Roman" w:hAnsi="Arial" w:cs="Arial"/>
          <w:b/>
          <w:color w:val="FF0000"/>
        </w:rPr>
      </w:pPr>
    </w:p>
    <w:p w14:paraId="7C7B071F" w14:textId="654D5E20" w:rsidR="00872BB9" w:rsidRPr="00A2222E" w:rsidRDefault="00E0550B" w:rsidP="00F55B42">
      <w:pPr>
        <w:autoSpaceDE w:val="0"/>
        <w:autoSpaceDN w:val="0"/>
        <w:adjustRightInd w:val="0"/>
        <w:spacing w:after="0" w:line="360" w:lineRule="auto"/>
        <w:jc w:val="both"/>
        <w:rPr>
          <w:rFonts w:ascii="Arial" w:eastAsia="Times New Roman" w:hAnsi="Arial" w:cs="Arial"/>
          <w:bCs/>
          <w:u w:val="single"/>
        </w:rPr>
      </w:pPr>
      <w:r w:rsidRPr="00A2222E">
        <w:rPr>
          <w:rFonts w:ascii="Arial" w:eastAsia="Times New Roman" w:hAnsi="Arial" w:cs="Arial"/>
          <w:bCs/>
          <w:u w:val="single"/>
        </w:rPr>
        <w:t>Safeguarding in Education Group</w:t>
      </w:r>
      <w:r w:rsidR="00ED5F40" w:rsidRPr="00ED5F40">
        <w:rPr>
          <w:rFonts w:ascii="Arial" w:eastAsia="Times New Roman" w:hAnsi="Arial" w:cs="Arial"/>
          <w:bCs/>
        </w:rPr>
        <w:t xml:space="preserve"> (under </w:t>
      </w:r>
      <w:r w:rsidR="00717802">
        <w:rPr>
          <w:rFonts w:ascii="Arial" w:eastAsia="Times New Roman" w:hAnsi="Arial" w:cs="Arial"/>
          <w:bCs/>
        </w:rPr>
        <w:t>development</w:t>
      </w:r>
      <w:r w:rsidR="00ED5F40" w:rsidRPr="00ED5F40">
        <w:rPr>
          <w:rFonts w:ascii="Arial" w:eastAsia="Times New Roman" w:hAnsi="Arial" w:cs="Arial"/>
          <w:bCs/>
        </w:rPr>
        <w:t>)</w:t>
      </w:r>
    </w:p>
    <w:p w14:paraId="0DDCBD5E" w14:textId="0AC59E67" w:rsidR="00D6216E" w:rsidRPr="00FF3C6C" w:rsidRDefault="006519B4" w:rsidP="00F55B42">
      <w:pPr>
        <w:autoSpaceDE w:val="0"/>
        <w:autoSpaceDN w:val="0"/>
        <w:adjustRightInd w:val="0"/>
        <w:spacing w:after="0" w:line="360" w:lineRule="auto"/>
        <w:jc w:val="both"/>
        <w:rPr>
          <w:rFonts w:ascii="Arial" w:eastAsia="Times New Roman" w:hAnsi="Arial" w:cs="Arial"/>
          <w:bCs/>
        </w:rPr>
      </w:pPr>
      <w:r w:rsidRPr="00FF3C6C">
        <w:rPr>
          <w:rFonts w:ascii="Arial" w:eastAsia="Times New Roman" w:hAnsi="Arial" w:cs="Arial"/>
          <w:bCs/>
        </w:rPr>
        <w:t>The S</w:t>
      </w:r>
      <w:r w:rsidR="00806B0B" w:rsidRPr="00FF3C6C">
        <w:rPr>
          <w:rFonts w:ascii="Arial" w:eastAsia="Times New Roman" w:hAnsi="Arial" w:cs="Arial"/>
          <w:bCs/>
        </w:rPr>
        <w:t xml:space="preserve">afeguarding in </w:t>
      </w:r>
      <w:r w:rsidRPr="00FF3C6C">
        <w:rPr>
          <w:rFonts w:ascii="Arial" w:eastAsia="Times New Roman" w:hAnsi="Arial" w:cs="Arial"/>
          <w:bCs/>
        </w:rPr>
        <w:t>E</w:t>
      </w:r>
      <w:r w:rsidR="00806B0B" w:rsidRPr="00FF3C6C">
        <w:rPr>
          <w:rFonts w:ascii="Arial" w:eastAsia="Times New Roman" w:hAnsi="Arial" w:cs="Arial"/>
          <w:bCs/>
        </w:rPr>
        <w:t>ducation</w:t>
      </w:r>
      <w:r w:rsidRPr="00FF3C6C">
        <w:rPr>
          <w:rFonts w:ascii="Arial" w:eastAsia="Times New Roman" w:hAnsi="Arial" w:cs="Arial"/>
          <w:bCs/>
        </w:rPr>
        <w:t xml:space="preserve"> group will </w:t>
      </w:r>
      <w:r w:rsidR="00D9401B" w:rsidRPr="00FF3C6C">
        <w:rPr>
          <w:rFonts w:ascii="Arial" w:eastAsia="Times New Roman" w:hAnsi="Arial" w:cs="Arial"/>
          <w:bCs/>
        </w:rPr>
        <w:t xml:space="preserve">meet to discuss on-the-ground </w:t>
      </w:r>
      <w:r w:rsidR="00024AB3" w:rsidRPr="00FF3C6C">
        <w:rPr>
          <w:rFonts w:ascii="Arial" w:eastAsia="Times New Roman" w:hAnsi="Arial" w:cs="Arial"/>
          <w:bCs/>
        </w:rPr>
        <w:t>s</w:t>
      </w:r>
      <w:r w:rsidR="00D9401B" w:rsidRPr="00FF3C6C">
        <w:rPr>
          <w:rFonts w:ascii="Arial" w:eastAsia="Times New Roman" w:hAnsi="Arial" w:cs="Arial"/>
          <w:bCs/>
        </w:rPr>
        <w:t>afeguarding issues</w:t>
      </w:r>
      <w:r w:rsidR="00B96087" w:rsidRPr="00FF3C6C">
        <w:rPr>
          <w:rFonts w:ascii="Arial" w:eastAsia="Times New Roman" w:hAnsi="Arial" w:cs="Arial"/>
          <w:bCs/>
        </w:rPr>
        <w:t xml:space="preserve"> and support the wider strategic work of the LSCP</w:t>
      </w:r>
      <w:r w:rsidR="00806B0B" w:rsidRPr="00FF3C6C">
        <w:rPr>
          <w:rFonts w:ascii="Arial" w:eastAsia="Times New Roman" w:hAnsi="Arial" w:cs="Arial"/>
          <w:bCs/>
        </w:rPr>
        <w:t>.</w:t>
      </w:r>
    </w:p>
    <w:p w14:paraId="4C7D02D7" w14:textId="77777777" w:rsidR="00806B0B" w:rsidRPr="00FF3C6C" w:rsidRDefault="00806B0B" w:rsidP="00F55B42">
      <w:pPr>
        <w:autoSpaceDE w:val="0"/>
        <w:autoSpaceDN w:val="0"/>
        <w:adjustRightInd w:val="0"/>
        <w:spacing w:after="0" w:line="360" w:lineRule="auto"/>
        <w:jc w:val="both"/>
        <w:rPr>
          <w:rFonts w:ascii="Arial" w:eastAsia="Times New Roman" w:hAnsi="Arial" w:cs="Arial"/>
          <w:bCs/>
        </w:rPr>
      </w:pPr>
    </w:p>
    <w:p w14:paraId="0BAD6959" w14:textId="39786F8F" w:rsidR="00790CC3" w:rsidRPr="00FF3C6C" w:rsidRDefault="00DF1634" w:rsidP="00F55B42">
      <w:pPr>
        <w:autoSpaceDE w:val="0"/>
        <w:autoSpaceDN w:val="0"/>
        <w:adjustRightInd w:val="0"/>
        <w:spacing w:after="0" w:line="360" w:lineRule="auto"/>
        <w:jc w:val="both"/>
        <w:rPr>
          <w:rFonts w:ascii="Arial" w:eastAsia="Times New Roman" w:hAnsi="Arial" w:cs="Arial"/>
          <w:bCs/>
        </w:rPr>
      </w:pPr>
      <w:r w:rsidRPr="00FF3C6C">
        <w:rPr>
          <w:rFonts w:ascii="Arial" w:eastAsia="Times New Roman" w:hAnsi="Arial" w:cs="Arial"/>
          <w:bCs/>
        </w:rPr>
        <w:t>Th</w:t>
      </w:r>
      <w:r w:rsidR="005353DF" w:rsidRPr="00FF3C6C">
        <w:rPr>
          <w:rFonts w:ascii="Arial" w:eastAsia="Times New Roman" w:hAnsi="Arial" w:cs="Arial"/>
          <w:bCs/>
        </w:rPr>
        <w:t xml:space="preserve">is </w:t>
      </w:r>
      <w:r w:rsidRPr="00FF3C6C">
        <w:rPr>
          <w:rFonts w:ascii="Arial" w:eastAsia="Times New Roman" w:hAnsi="Arial" w:cs="Arial"/>
          <w:bCs/>
        </w:rPr>
        <w:t xml:space="preserve">group </w:t>
      </w:r>
      <w:r w:rsidR="00E242EF" w:rsidRPr="00FF3C6C">
        <w:rPr>
          <w:rFonts w:ascii="Arial" w:eastAsia="Times New Roman" w:hAnsi="Arial" w:cs="Arial"/>
          <w:bCs/>
        </w:rPr>
        <w:t xml:space="preserve">will ensure that the voice of the education sector within </w:t>
      </w:r>
      <w:r w:rsidR="00A96A9B" w:rsidRPr="00FF3C6C">
        <w:rPr>
          <w:rFonts w:ascii="Arial" w:eastAsia="Times New Roman" w:hAnsi="Arial" w:cs="Arial"/>
          <w:bCs/>
        </w:rPr>
        <w:t>H&amp;F</w:t>
      </w:r>
      <w:r w:rsidR="00E242EF" w:rsidRPr="00FF3C6C">
        <w:rPr>
          <w:rFonts w:ascii="Arial" w:eastAsia="Times New Roman" w:hAnsi="Arial" w:cs="Arial"/>
          <w:bCs/>
        </w:rPr>
        <w:t xml:space="preserve"> is heard and represented across </w:t>
      </w:r>
      <w:r w:rsidR="00A96A9B" w:rsidRPr="00FF3C6C">
        <w:rPr>
          <w:rFonts w:ascii="Arial" w:eastAsia="Times New Roman" w:hAnsi="Arial" w:cs="Arial"/>
          <w:bCs/>
        </w:rPr>
        <w:t xml:space="preserve">the </w:t>
      </w:r>
      <w:r w:rsidR="00E242EF" w:rsidRPr="00FF3C6C">
        <w:rPr>
          <w:rFonts w:ascii="Arial" w:eastAsia="Times New Roman" w:hAnsi="Arial" w:cs="Arial"/>
          <w:bCs/>
        </w:rPr>
        <w:t>Partnership</w:t>
      </w:r>
      <w:r w:rsidR="00790CC3" w:rsidRPr="00FF3C6C">
        <w:rPr>
          <w:rFonts w:ascii="Arial" w:eastAsia="Times New Roman" w:hAnsi="Arial" w:cs="Arial"/>
          <w:bCs/>
        </w:rPr>
        <w:t>.</w:t>
      </w:r>
      <w:r w:rsidR="00E242EF" w:rsidRPr="00FF3C6C">
        <w:rPr>
          <w:rFonts w:ascii="Arial" w:eastAsia="Times New Roman" w:hAnsi="Arial" w:cs="Arial"/>
          <w:bCs/>
        </w:rPr>
        <w:t xml:space="preserve"> </w:t>
      </w:r>
      <w:r w:rsidR="00790CC3" w:rsidRPr="00FF3C6C">
        <w:rPr>
          <w:rFonts w:ascii="Arial" w:eastAsia="Times New Roman" w:hAnsi="Arial" w:cs="Arial"/>
          <w:bCs/>
        </w:rPr>
        <w:t xml:space="preserve">It will monitor safeguarding activities across all the schools, provide a communication channel between </w:t>
      </w:r>
      <w:r w:rsidR="00A778CD" w:rsidRPr="00FF3C6C">
        <w:rPr>
          <w:rFonts w:ascii="Arial" w:eastAsia="Times New Roman" w:hAnsi="Arial" w:cs="Arial"/>
          <w:bCs/>
        </w:rPr>
        <w:t>education settings</w:t>
      </w:r>
      <w:r w:rsidR="00790CC3" w:rsidRPr="00FF3C6C">
        <w:rPr>
          <w:rFonts w:ascii="Arial" w:eastAsia="Times New Roman" w:hAnsi="Arial" w:cs="Arial"/>
          <w:bCs/>
        </w:rPr>
        <w:t xml:space="preserve"> and act as a source of peer support in meeting safeguarding responsibilities</w:t>
      </w:r>
      <w:r w:rsidR="00A778CD" w:rsidRPr="00FF3C6C">
        <w:rPr>
          <w:rFonts w:ascii="Arial" w:eastAsia="Times New Roman" w:hAnsi="Arial" w:cs="Arial"/>
          <w:bCs/>
        </w:rPr>
        <w:t>.</w:t>
      </w:r>
    </w:p>
    <w:p w14:paraId="3A274D7B" w14:textId="77777777" w:rsidR="00651BBF" w:rsidRPr="00FF3C6C" w:rsidRDefault="00651BBF" w:rsidP="00F55B42">
      <w:pPr>
        <w:autoSpaceDE w:val="0"/>
        <w:autoSpaceDN w:val="0"/>
        <w:adjustRightInd w:val="0"/>
        <w:spacing w:after="0" w:line="360" w:lineRule="auto"/>
        <w:jc w:val="both"/>
        <w:rPr>
          <w:rFonts w:ascii="Arial" w:eastAsia="Times New Roman" w:hAnsi="Arial" w:cs="Arial"/>
          <w:bCs/>
        </w:rPr>
      </w:pPr>
    </w:p>
    <w:p w14:paraId="42FEF2EA" w14:textId="4C9F56F8" w:rsidR="00E46A82" w:rsidRPr="00FF3C6C" w:rsidRDefault="00D9444A" w:rsidP="00F55B42">
      <w:pPr>
        <w:autoSpaceDE w:val="0"/>
        <w:autoSpaceDN w:val="0"/>
        <w:adjustRightInd w:val="0"/>
        <w:spacing w:after="0" w:line="360" w:lineRule="auto"/>
        <w:jc w:val="both"/>
        <w:rPr>
          <w:rFonts w:ascii="Arial" w:eastAsia="Times New Roman" w:hAnsi="Arial" w:cs="Arial"/>
          <w:bCs/>
        </w:rPr>
      </w:pPr>
      <w:r w:rsidRPr="00FF3C6C">
        <w:rPr>
          <w:rFonts w:ascii="Arial" w:eastAsia="Times New Roman" w:hAnsi="Arial" w:cs="Arial"/>
          <w:bCs/>
        </w:rPr>
        <w:t xml:space="preserve">The group will support </w:t>
      </w:r>
      <w:r w:rsidR="006E52A8" w:rsidRPr="00FF3C6C">
        <w:rPr>
          <w:rFonts w:ascii="Arial" w:eastAsia="Times New Roman" w:hAnsi="Arial" w:cs="Arial"/>
          <w:bCs/>
        </w:rPr>
        <w:t xml:space="preserve">and participate in </w:t>
      </w:r>
      <w:r w:rsidRPr="00FF3C6C">
        <w:rPr>
          <w:rFonts w:ascii="Arial" w:eastAsia="Times New Roman" w:hAnsi="Arial" w:cs="Arial"/>
          <w:bCs/>
        </w:rPr>
        <w:t>the LSCPs M</w:t>
      </w:r>
      <w:r w:rsidR="00B77713">
        <w:rPr>
          <w:rFonts w:ascii="Arial" w:eastAsia="Times New Roman" w:hAnsi="Arial" w:cs="Arial"/>
          <w:bCs/>
        </w:rPr>
        <w:t xml:space="preserve">ultiagency </w:t>
      </w:r>
      <w:r w:rsidRPr="00FF3C6C">
        <w:rPr>
          <w:rFonts w:ascii="Arial" w:eastAsia="Times New Roman" w:hAnsi="Arial" w:cs="Arial"/>
          <w:bCs/>
        </w:rPr>
        <w:t>Q</w:t>
      </w:r>
      <w:r w:rsidR="00B77713">
        <w:rPr>
          <w:rFonts w:ascii="Arial" w:eastAsia="Times New Roman" w:hAnsi="Arial" w:cs="Arial"/>
          <w:bCs/>
        </w:rPr>
        <w:t xml:space="preserve">uality </w:t>
      </w:r>
      <w:r w:rsidRPr="00FF3C6C">
        <w:rPr>
          <w:rFonts w:ascii="Arial" w:eastAsia="Times New Roman" w:hAnsi="Arial" w:cs="Arial"/>
          <w:bCs/>
        </w:rPr>
        <w:t>A</w:t>
      </w:r>
      <w:r w:rsidR="00B77713">
        <w:rPr>
          <w:rFonts w:ascii="Arial" w:eastAsia="Times New Roman" w:hAnsi="Arial" w:cs="Arial"/>
          <w:bCs/>
        </w:rPr>
        <w:t>ssurance</w:t>
      </w:r>
      <w:r w:rsidRPr="00FF3C6C">
        <w:rPr>
          <w:rFonts w:ascii="Arial" w:eastAsia="Times New Roman" w:hAnsi="Arial" w:cs="Arial"/>
          <w:bCs/>
        </w:rPr>
        <w:t xml:space="preserve"> activities </w:t>
      </w:r>
      <w:r w:rsidR="006E52A8" w:rsidRPr="00FF3C6C">
        <w:rPr>
          <w:rFonts w:ascii="Arial" w:eastAsia="Times New Roman" w:hAnsi="Arial" w:cs="Arial"/>
          <w:bCs/>
        </w:rPr>
        <w:t>where relevant</w:t>
      </w:r>
      <w:r w:rsidR="001C0155">
        <w:rPr>
          <w:rFonts w:ascii="Arial" w:eastAsia="Times New Roman" w:hAnsi="Arial" w:cs="Arial"/>
          <w:bCs/>
        </w:rPr>
        <w:t>.</w:t>
      </w:r>
    </w:p>
    <w:p w14:paraId="410418A8" w14:textId="56C46B79" w:rsidR="00383B09" w:rsidRPr="00FF3C6C" w:rsidRDefault="008A4B76" w:rsidP="00F55B42">
      <w:pPr>
        <w:autoSpaceDE w:val="0"/>
        <w:autoSpaceDN w:val="0"/>
        <w:adjustRightInd w:val="0"/>
        <w:spacing w:after="0" w:line="360" w:lineRule="auto"/>
        <w:jc w:val="both"/>
        <w:rPr>
          <w:rFonts w:ascii="Arial" w:eastAsia="Times New Roman" w:hAnsi="Arial" w:cs="Arial"/>
          <w:bCs/>
        </w:rPr>
      </w:pPr>
      <w:r w:rsidRPr="00FF3C6C">
        <w:rPr>
          <w:rFonts w:ascii="Arial" w:eastAsia="Times New Roman" w:hAnsi="Arial" w:cs="Arial"/>
          <w:bCs/>
        </w:rPr>
        <w:t>The chai</w:t>
      </w:r>
      <w:r w:rsidR="001C0155">
        <w:rPr>
          <w:rFonts w:ascii="Arial" w:eastAsia="Times New Roman" w:hAnsi="Arial" w:cs="Arial"/>
          <w:bCs/>
        </w:rPr>
        <w:t>r</w:t>
      </w:r>
      <w:r w:rsidRPr="00FF3C6C">
        <w:rPr>
          <w:rFonts w:ascii="Arial" w:eastAsia="Times New Roman" w:hAnsi="Arial" w:cs="Arial"/>
          <w:bCs/>
        </w:rPr>
        <w:t xml:space="preserve"> of the S</w:t>
      </w:r>
      <w:r w:rsidR="00B77713">
        <w:rPr>
          <w:rFonts w:ascii="Arial" w:eastAsia="Times New Roman" w:hAnsi="Arial" w:cs="Arial"/>
          <w:bCs/>
        </w:rPr>
        <w:t xml:space="preserve">afeguarding in </w:t>
      </w:r>
      <w:r w:rsidRPr="00FF3C6C">
        <w:rPr>
          <w:rFonts w:ascii="Arial" w:eastAsia="Times New Roman" w:hAnsi="Arial" w:cs="Arial"/>
          <w:bCs/>
        </w:rPr>
        <w:t>E</w:t>
      </w:r>
      <w:r w:rsidR="00B77713">
        <w:rPr>
          <w:rFonts w:ascii="Arial" w:eastAsia="Times New Roman" w:hAnsi="Arial" w:cs="Arial"/>
          <w:bCs/>
        </w:rPr>
        <w:t>ducation</w:t>
      </w:r>
      <w:r w:rsidRPr="00FF3C6C">
        <w:rPr>
          <w:rFonts w:ascii="Arial" w:eastAsia="Times New Roman" w:hAnsi="Arial" w:cs="Arial"/>
          <w:bCs/>
        </w:rPr>
        <w:t xml:space="preserve"> group will sit on the Forum</w:t>
      </w:r>
    </w:p>
    <w:p w14:paraId="3698493F" w14:textId="77777777" w:rsidR="00651BBF" w:rsidRDefault="00651BBF" w:rsidP="00F55B42">
      <w:pPr>
        <w:autoSpaceDE w:val="0"/>
        <w:autoSpaceDN w:val="0"/>
        <w:adjustRightInd w:val="0"/>
        <w:spacing w:after="0" w:line="360" w:lineRule="auto"/>
        <w:jc w:val="both"/>
        <w:rPr>
          <w:rFonts w:ascii="Arial" w:eastAsia="Times New Roman" w:hAnsi="Arial" w:cs="Arial"/>
          <w:u w:val="single"/>
        </w:rPr>
      </w:pPr>
    </w:p>
    <w:p w14:paraId="16CD2767" w14:textId="10D42B92" w:rsidR="00872BB9" w:rsidRPr="00730C24" w:rsidRDefault="00872BB9" w:rsidP="00F55B42">
      <w:pPr>
        <w:autoSpaceDE w:val="0"/>
        <w:autoSpaceDN w:val="0"/>
        <w:adjustRightInd w:val="0"/>
        <w:spacing w:after="0" w:line="360" w:lineRule="auto"/>
        <w:jc w:val="both"/>
        <w:rPr>
          <w:rFonts w:ascii="Arial" w:eastAsia="Times New Roman" w:hAnsi="Arial" w:cs="Arial"/>
          <w:b/>
          <w:bCs/>
        </w:rPr>
      </w:pPr>
      <w:r w:rsidRPr="00730C24">
        <w:rPr>
          <w:rFonts w:ascii="Arial" w:eastAsia="Times New Roman" w:hAnsi="Arial" w:cs="Arial"/>
          <w:b/>
          <w:bCs/>
        </w:rPr>
        <w:t xml:space="preserve">Independent Scrutiny </w:t>
      </w:r>
    </w:p>
    <w:p w14:paraId="1D52CCD2" w14:textId="77777777" w:rsidR="00781050" w:rsidRPr="00781050" w:rsidRDefault="00781050" w:rsidP="00F55B42">
      <w:pPr>
        <w:spacing w:after="0" w:line="360" w:lineRule="auto"/>
        <w:rPr>
          <w:rFonts w:ascii="Arial" w:hAnsi="Arial" w:cs="Arial"/>
        </w:rPr>
      </w:pPr>
      <w:r w:rsidRPr="00781050">
        <w:rPr>
          <w:rFonts w:ascii="Arial" w:hAnsi="Arial" w:cs="Arial"/>
        </w:rPr>
        <w:t>Working Together to Safeguard Children 2023 has set out the arrangements for an independent scrutiny function, which should provide the critical challenge and appraisal of the multi-agency safeguarding arrangements. The role of the Scrutineer will be independent of the Hammersmith and Fulham Local Safeguarding Children Partnership.</w:t>
      </w:r>
    </w:p>
    <w:p w14:paraId="66329979" w14:textId="6EEED431" w:rsidR="00781050" w:rsidRDefault="00781050" w:rsidP="00F55B42">
      <w:pPr>
        <w:spacing w:after="0" w:line="360" w:lineRule="auto"/>
        <w:rPr>
          <w:rFonts w:ascii="Arial" w:hAnsi="Arial" w:cs="Arial"/>
        </w:rPr>
      </w:pPr>
      <w:r w:rsidRPr="00781050">
        <w:rPr>
          <w:rFonts w:ascii="Arial" w:hAnsi="Arial" w:cs="Arial"/>
        </w:rPr>
        <w:t>The role of independent scrutiny is to provide assurance, through monitoring and challenge, in judging the effectiveness and quality of multi-agency arrangements to safeguard and promote the welfare of all children in a local area. This is undertaken through objective scrutiny, acting as a constructive critical friend, promoting reflection to drive improvements, and reporting how well the safeguarding partners are providing strong leadership to fulfil their safeguarding children role.</w:t>
      </w:r>
    </w:p>
    <w:p w14:paraId="009D67D0" w14:textId="77777777" w:rsidR="00651BBF" w:rsidRPr="00781050" w:rsidRDefault="00651BBF" w:rsidP="00F55B42">
      <w:pPr>
        <w:spacing w:after="0" w:line="360" w:lineRule="auto"/>
        <w:rPr>
          <w:rFonts w:ascii="Arial" w:hAnsi="Arial" w:cs="Arial"/>
        </w:rPr>
      </w:pPr>
    </w:p>
    <w:p w14:paraId="6E021167" w14:textId="045AC941" w:rsidR="00781050" w:rsidRPr="00F55B42" w:rsidRDefault="00781050" w:rsidP="00651BBF">
      <w:pPr>
        <w:autoSpaceDE w:val="0"/>
        <w:autoSpaceDN w:val="0"/>
        <w:adjustRightInd w:val="0"/>
        <w:spacing w:after="0" w:line="360" w:lineRule="auto"/>
        <w:jc w:val="both"/>
        <w:rPr>
          <w:rFonts w:ascii="Arial" w:eastAsia="Times New Roman" w:hAnsi="Arial" w:cs="Arial"/>
        </w:rPr>
      </w:pPr>
      <w:r w:rsidRPr="00F55B42">
        <w:rPr>
          <w:rFonts w:ascii="Arial" w:eastAsia="Times New Roman" w:hAnsi="Arial" w:cs="Arial"/>
        </w:rPr>
        <w:t xml:space="preserve">The </w:t>
      </w:r>
      <w:r w:rsidR="00717802">
        <w:rPr>
          <w:rFonts w:ascii="Arial" w:eastAsia="Times New Roman" w:hAnsi="Arial" w:cs="Arial"/>
        </w:rPr>
        <w:t>I</w:t>
      </w:r>
      <w:r w:rsidRPr="00F55B42">
        <w:rPr>
          <w:rFonts w:ascii="Arial" w:eastAsia="Times New Roman" w:hAnsi="Arial" w:cs="Arial"/>
        </w:rPr>
        <w:t xml:space="preserve">ndependent </w:t>
      </w:r>
      <w:r w:rsidR="00717802">
        <w:rPr>
          <w:rFonts w:ascii="Arial" w:eastAsia="Times New Roman" w:hAnsi="Arial" w:cs="Arial"/>
        </w:rPr>
        <w:t>S</w:t>
      </w:r>
      <w:r w:rsidRPr="00F55B42">
        <w:rPr>
          <w:rFonts w:ascii="Arial" w:eastAsia="Times New Roman" w:hAnsi="Arial" w:cs="Arial"/>
        </w:rPr>
        <w:t>crut</w:t>
      </w:r>
      <w:r w:rsidR="00717802">
        <w:rPr>
          <w:rFonts w:ascii="Arial" w:eastAsia="Times New Roman" w:hAnsi="Arial" w:cs="Arial"/>
        </w:rPr>
        <w:t>ineer</w:t>
      </w:r>
      <w:r w:rsidRPr="00F55B42">
        <w:rPr>
          <w:rFonts w:ascii="Arial" w:eastAsia="Times New Roman" w:hAnsi="Arial" w:cs="Arial"/>
        </w:rPr>
        <w:t xml:space="preserve"> will work independently of the Executive Board and</w:t>
      </w:r>
      <w:r w:rsidR="00651BBF">
        <w:rPr>
          <w:rFonts w:ascii="Arial" w:eastAsia="Times New Roman" w:hAnsi="Arial" w:cs="Arial"/>
        </w:rPr>
        <w:t xml:space="preserve"> </w:t>
      </w:r>
      <w:r w:rsidRPr="00F55B42">
        <w:rPr>
          <w:rFonts w:ascii="Arial" w:eastAsia="Times New Roman" w:hAnsi="Arial" w:cs="Arial"/>
        </w:rPr>
        <w:t xml:space="preserve">will: </w:t>
      </w:r>
    </w:p>
    <w:p w14:paraId="4B18F454" w14:textId="77777777" w:rsidR="00EA44B3" w:rsidRDefault="00A31579" w:rsidP="00F55B42">
      <w:pPr>
        <w:numPr>
          <w:ilvl w:val="0"/>
          <w:numId w:val="6"/>
        </w:numPr>
        <w:spacing w:after="0" w:line="360" w:lineRule="auto"/>
        <w:contextualSpacing/>
        <w:rPr>
          <w:rFonts w:ascii="Arial" w:eastAsia="Times New Roman" w:hAnsi="Arial" w:cs="Arial"/>
        </w:rPr>
      </w:pPr>
      <w:r w:rsidRPr="00A31579">
        <w:rPr>
          <w:rFonts w:ascii="Arial" w:eastAsia="Times New Roman" w:hAnsi="Arial" w:cs="Arial"/>
        </w:rPr>
        <w:t xml:space="preserve">Provide safeguarding partners and relevant agencies with independent, rigorous, and effective support and challenge at both a strategic and operational level. </w:t>
      </w:r>
    </w:p>
    <w:p w14:paraId="73F3D8FD" w14:textId="4175C11A" w:rsidR="00EA44B3" w:rsidRDefault="00A31579" w:rsidP="00F55B42">
      <w:pPr>
        <w:numPr>
          <w:ilvl w:val="0"/>
          <w:numId w:val="6"/>
        </w:numPr>
        <w:spacing w:after="0" w:line="360" w:lineRule="auto"/>
        <w:contextualSpacing/>
        <w:rPr>
          <w:rFonts w:ascii="Arial" w:eastAsia="Times New Roman" w:hAnsi="Arial" w:cs="Arial"/>
        </w:rPr>
      </w:pPr>
      <w:r w:rsidRPr="00A31579">
        <w:rPr>
          <w:rFonts w:ascii="Arial" w:eastAsia="Times New Roman" w:hAnsi="Arial" w:cs="Arial"/>
        </w:rPr>
        <w:t xml:space="preserve">Provide assurance to the whole system in judging the effectiveness of the multiagency safeguarding arrangements through a range of scrutiny methods. </w:t>
      </w:r>
    </w:p>
    <w:p w14:paraId="3EC0E1FB" w14:textId="77777777" w:rsidR="00EA44B3" w:rsidRDefault="00A31579" w:rsidP="00F55B42">
      <w:pPr>
        <w:numPr>
          <w:ilvl w:val="0"/>
          <w:numId w:val="6"/>
        </w:numPr>
        <w:spacing w:after="0" w:line="360" w:lineRule="auto"/>
        <w:contextualSpacing/>
        <w:rPr>
          <w:rFonts w:ascii="Arial" w:eastAsia="Times New Roman" w:hAnsi="Arial" w:cs="Arial"/>
        </w:rPr>
      </w:pPr>
      <w:r w:rsidRPr="00A31579">
        <w:rPr>
          <w:rFonts w:ascii="Arial" w:eastAsia="Times New Roman" w:hAnsi="Arial" w:cs="Arial"/>
        </w:rPr>
        <w:t xml:space="preserve">Ensure that statutory duties are being fulfilled, quality assurance mechanisms are in place, and that local child safeguarding practice reviews and national reviews are analysed, with key learning areas identified and effectively implemented across the safeguarding system. </w:t>
      </w:r>
    </w:p>
    <w:p w14:paraId="562683E7" w14:textId="77777777" w:rsidR="00EA44B3" w:rsidRDefault="00A31579" w:rsidP="00F55B42">
      <w:pPr>
        <w:numPr>
          <w:ilvl w:val="0"/>
          <w:numId w:val="6"/>
        </w:numPr>
        <w:spacing w:after="0" w:line="360" w:lineRule="auto"/>
        <w:contextualSpacing/>
        <w:rPr>
          <w:rFonts w:ascii="Arial" w:eastAsia="Times New Roman" w:hAnsi="Arial" w:cs="Arial"/>
        </w:rPr>
      </w:pPr>
      <w:r w:rsidRPr="00A31579">
        <w:rPr>
          <w:rFonts w:ascii="Arial" w:eastAsia="Times New Roman" w:hAnsi="Arial" w:cs="Arial"/>
        </w:rPr>
        <w:t xml:space="preserve">Ensure that the voice of children and families is considered as part of scrutiny and that this is at the heart of arrangements through direct feedback, informing policy and practice. </w:t>
      </w:r>
    </w:p>
    <w:p w14:paraId="1302E9C4" w14:textId="77777777" w:rsidR="00EA44B3" w:rsidRDefault="00A31579" w:rsidP="00F55B42">
      <w:pPr>
        <w:numPr>
          <w:ilvl w:val="0"/>
          <w:numId w:val="6"/>
        </w:numPr>
        <w:spacing w:after="0" w:line="360" w:lineRule="auto"/>
        <w:contextualSpacing/>
        <w:rPr>
          <w:rFonts w:ascii="Arial" w:eastAsia="Times New Roman" w:hAnsi="Arial" w:cs="Arial"/>
        </w:rPr>
      </w:pPr>
      <w:r w:rsidRPr="00A31579">
        <w:rPr>
          <w:rFonts w:ascii="Arial" w:eastAsia="Times New Roman" w:hAnsi="Arial" w:cs="Arial"/>
        </w:rPr>
        <w:t xml:space="preserve">Be regarded as a ‘critical friend’ and provide opportunities for two-way discussion and reflection between frontline practitioners and leaders. This will encourage and enable strong, clear, strategic leadership. </w:t>
      </w:r>
    </w:p>
    <w:p w14:paraId="3557021F" w14:textId="22975DD1" w:rsidR="00A31579" w:rsidRDefault="00A31579" w:rsidP="00F55B42">
      <w:pPr>
        <w:numPr>
          <w:ilvl w:val="0"/>
          <w:numId w:val="6"/>
        </w:numPr>
        <w:spacing w:after="0" w:line="360" w:lineRule="auto"/>
        <w:contextualSpacing/>
        <w:rPr>
          <w:rFonts w:ascii="Arial" w:eastAsia="Times New Roman" w:hAnsi="Arial" w:cs="Arial"/>
        </w:rPr>
      </w:pPr>
      <w:r w:rsidRPr="00A31579">
        <w:rPr>
          <w:rFonts w:ascii="Arial" w:eastAsia="Times New Roman" w:hAnsi="Arial" w:cs="Arial"/>
        </w:rPr>
        <w:t xml:space="preserve">Provide independent advice when there are disagreements between agencies and safeguarding partners and facilitate escalation procedures. • Evaluate and contribute to multi-agency safeguarding published arrangements and the annual </w:t>
      </w:r>
      <w:r w:rsidRPr="00A31579">
        <w:rPr>
          <w:rFonts w:ascii="Arial" w:eastAsia="Times New Roman" w:hAnsi="Arial" w:cs="Arial"/>
        </w:rPr>
        <w:lastRenderedPageBreak/>
        <w:t>report, alongside feeding into the wider accountability systems such as inspections</w:t>
      </w:r>
    </w:p>
    <w:p w14:paraId="6062962D" w14:textId="04B52B9E" w:rsidR="00781050" w:rsidRPr="00F55B42" w:rsidRDefault="00781050" w:rsidP="00F55B42">
      <w:pPr>
        <w:numPr>
          <w:ilvl w:val="0"/>
          <w:numId w:val="6"/>
        </w:numPr>
        <w:spacing w:after="0" w:line="360" w:lineRule="auto"/>
        <w:contextualSpacing/>
        <w:rPr>
          <w:rFonts w:ascii="Arial" w:eastAsia="Times New Roman" w:hAnsi="Arial" w:cs="Arial"/>
        </w:rPr>
      </w:pPr>
      <w:r w:rsidRPr="00F55B42">
        <w:rPr>
          <w:rFonts w:ascii="Arial" w:eastAsia="Times New Roman" w:hAnsi="Arial" w:cs="Arial"/>
        </w:rPr>
        <w:t>provide assurance in judging the effectiveness of services to protect children on an annual basis</w:t>
      </w:r>
    </w:p>
    <w:p w14:paraId="41281CA1" w14:textId="77777777" w:rsidR="00781050" w:rsidRPr="00F55B42" w:rsidRDefault="00781050" w:rsidP="00F55B42">
      <w:pPr>
        <w:numPr>
          <w:ilvl w:val="0"/>
          <w:numId w:val="6"/>
        </w:numPr>
        <w:spacing w:after="0" w:line="360" w:lineRule="auto"/>
        <w:contextualSpacing/>
        <w:rPr>
          <w:rFonts w:ascii="Arial" w:eastAsia="Times New Roman" w:hAnsi="Arial" w:cs="Arial"/>
        </w:rPr>
      </w:pPr>
      <w:r w:rsidRPr="00F55B42">
        <w:rPr>
          <w:rFonts w:ascii="Arial" w:eastAsia="Times New Roman" w:hAnsi="Arial" w:cs="Arial"/>
        </w:rPr>
        <w:t xml:space="preserve">assist when there is disagreement between the leaders responsible for protecting children in the agencies involved in multi-agency arrangements </w:t>
      </w:r>
    </w:p>
    <w:p w14:paraId="3ADF35FD" w14:textId="380A53AD" w:rsidR="00781050" w:rsidRPr="00F55B42" w:rsidRDefault="00781050" w:rsidP="00F55B42">
      <w:pPr>
        <w:numPr>
          <w:ilvl w:val="0"/>
          <w:numId w:val="6"/>
        </w:numPr>
        <w:spacing w:after="0" w:line="360" w:lineRule="auto"/>
        <w:contextualSpacing/>
        <w:rPr>
          <w:rFonts w:ascii="Arial" w:eastAsia="Times New Roman" w:hAnsi="Arial" w:cs="Arial"/>
        </w:rPr>
      </w:pPr>
      <w:r w:rsidRPr="00F55B42">
        <w:rPr>
          <w:rFonts w:ascii="Arial" w:eastAsia="Times New Roman" w:hAnsi="Arial" w:cs="Arial"/>
        </w:rPr>
        <w:t>support a culture and environment conducive to robust scrutiny and constructive challenge</w:t>
      </w:r>
      <w:r w:rsidR="00C05E9E">
        <w:rPr>
          <w:rStyle w:val="FootnoteReference"/>
          <w:rFonts w:ascii="Arial" w:eastAsia="Times New Roman" w:hAnsi="Arial" w:cs="Arial"/>
        </w:rPr>
        <w:footnoteReference w:id="2"/>
      </w:r>
    </w:p>
    <w:p w14:paraId="55645958" w14:textId="77777777" w:rsidR="00D17DF5" w:rsidRDefault="00D17DF5" w:rsidP="00F55B42">
      <w:pPr>
        <w:spacing w:after="0" w:line="360" w:lineRule="auto"/>
        <w:rPr>
          <w:rFonts w:ascii="Arial" w:hAnsi="Arial" w:cs="Arial"/>
        </w:rPr>
      </w:pPr>
    </w:p>
    <w:p w14:paraId="5F4F764A" w14:textId="731D069C" w:rsidR="00ED7065" w:rsidRDefault="00ED7065" w:rsidP="00F55B42">
      <w:pPr>
        <w:spacing w:after="0" w:line="360" w:lineRule="auto"/>
        <w:rPr>
          <w:rFonts w:ascii="Arial" w:hAnsi="Arial" w:cs="Arial"/>
          <w:b/>
          <w:bCs/>
          <w:color w:val="0070C0"/>
          <w:sz w:val="32"/>
          <w:szCs w:val="32"/>
        </w:rPr>
      </w:pPr>
      <w:r w:rsidRPr="0008773A">
        <w:rPr>
          <w:rFonts w:ascii="Arial" w:hAnsi="Arial" w:cs="Arial"/>
          <w:b/>
          <w:bCs/>
          <w:color w:val="0070C0"/>
          <w:sz w:val="32"/>
          <w:szCs w:val="32"/>
        </w:rPr>
        <w:t>Business Management</w:t>
      </w:r>
    </w:p>
    <w:p w14:paraId="3022DC99" w14:textId="77777777" w:rsidR="00764349" w:rsidRPr="0008773A" w:rsidRDefault="00764349" w:rsidP="00F55B42">
      <w:pPr>
        <w:spacing w:after="0" w:line="360" w:lineRule="auto"/>
        <w:rPr>
          <w:rFonts w:ascii="Arial" w:hAnsi="Arial" w:cs="Arial"/>
          <w:b/>
          <w:bCs/>
          <w:color w:val="0070C0"/>
          <w:sz w:val="32"/>
          <w:szCs w:val="32"/>
        </w:rPr>
      </w:pPr>
    </w:p>
    <w:p w14:paraId="1209AB5E" w14:textId="77777777" w:rsidR="003820E1" w:rsidRPr="00730C24" w:rsidRDefault="003820E1" w:rsidP="00F55B42">
      <w:pPr>
        <w:spacing w:after="0" w:line="360" w:lineRule="auto"/>
        <w:ind w:left="-284"/>
        <w:jc w:val="both"/>
        <w:rPr>
          <w:rFonts w:ascii="Arial" w:eastAsia="Times New Roman" w:hAnsi="Arial" w:cs="Arial"/>
          <w:b/>
          <w:bCs/>
        </w:rPr>
      </w:pPr>
      <w:r w:rsidRPr="00730C24">
        <w:rPr>
          <w:rFonts w:ascii="Arial" w:eastAsia="Times New Roman" w:hAnsi="Arial" w:cs="Arial"/>
          <w:b/>
          <w:bCs/>
        </w:rPr>
        <w:t xml:space="preserve">    Managing the Safeguarding Children Partnership</w:t>
      </w:r>
    </w:p>
    <w:p w14:paraId="17FFE721" w14:textId="6C8661B9" w:rsidR="003820E1" w:rsidRPr="00F55B42" w:rsidRDefault="003820E1" w:rsidP="00F55B42">
      <w:pPr>
        <w:spacing w:after="0" w:line="360" w:lineRule="auto"/>
        <w:rPr>
          <w:rFonts w:ascii="Arial" w:hAnsi="Arial" w:cs="Arial"/>
        </w:rPr>
      </w:pPr>
      <w:r w:rsidRPr="00F55B42">
        <w:rPr>
          <w:rFonts w:ascii="Arial" w:hAnsi="Arial" w:cs="Arial"/>
        </w:rPr>
        <w:t xml:space="preserve">The day-to-day work of the LSCP will be undertaken by </w:t>
      </w:r>
      <w:r w:rsidR="00D17DF5" w:rsidRPr="00F55B42">
        <w:rPr>
          <w:rFonts w:ascii="Arial" w:hAnsi="Arial" w:cs="Arial"/>
        </w:rPr>
        <w:t xml:space="preserve">the </w:t>
      </w:r>
      <w:r w:rsidR="009A34F4" w:rsidRPr="00F55B42">
        <w:rPr>
          <w:rFonts w:ascii="Arial" w:hAnsi="Arial" w:cs="Arial"/>
        </w:rPr>
        <w:t>LSCP Support</w:t>
      </w:r>
      <w:r w:rsidRPr="00F55B42">
        <w:rPr>
          <w:rFonts w:ascii="Arial" w:hAnsi="Arial" w:cs="Arial"/>
        </w:rPr>
        <w:t xml:space="preserve"> Team led by the LSCP Business Manager. The team will provide organisational and administrative support for the Safeguarding Partnership and be responsible for the day to day running of the Partnership.</w:t>
      </w:r>
    </w:p>
    <w:p w14:paraId="4F529662" w14:textId="77777777" w:rsidR="003820E1" w:rsidRPr="00F55B42" w:rsidRDefault="003820E1" w:rsidP="00F55B42">
      <w:pPr>
        <w:spacing w:after="0" w:line="360" w:lineRule="auto"/>
        <w:rPr>
          <w:rFonts w:ascii="Arial" w:hAnsi="Arial" w:cs="Arial"/>
        </w:rPr>
      </w:pPr>
    </w:p>
    <w:p w14:paraId="35D382AC" w14:textId="09A505DB" w:rsidR="003820E1" w:rsidRPr="00F55B42" w:rsidRDefault="003820E1" w:rsidP="00F55B42">
      <w:pPr>
        <w:spacing w:after="0" w:line="360" w:lineRule="auto"/>
        <w:rPr>
          <w:rFonts w:ascii="Arial" w:eastAsia="Times New Roman" w:hAnsi="Arial" w:cs="Arial"/>
        </w:rPr>
      </w:pPr>
      <w:r w:rsidRPr="00F55B42">
        <w:rPr>
          <w:rFonts w:ascii="Arial" w:eastAsia="Times New Roman" w:hAnsi="Arial" w:cs="Arial"/>
        </w:rPr>
        <w:t xml:space="preserve">LSCP Business Manager will </w:t>
      </w:r>
      <w:r w:rsidR="00ED3A49">
        <w:rPr>
          <w:rFonts w:ascii="Arial" w:eastAsia="Times New Roman" w:hAnsi="Arial" w:cs="Arial"/>
        </w:rPr>
        <w:t>drive</w:t>
      </w:r>
      <w:r w:rsidRPr="00F55B42">
        <w:rPr>
          <w:rFonts w:ascii="Arial" w:eastAsia="Times New Roman" w:hAnsi="Arial" w:cs="Arial"/>
        </w:rPr>
        <w:t xml:space="preserve"> the development and ongoing operation of the Hammersmith &amp; Fulham Safeguarding Children Partnership.  They will manage and steer the multi-agency work for the Hammersmith &amp; Fulham Safeguarding Partnership, taking responsibility for a range of monitoring and </w:t>
      </w:r>
      <w:r w:rsidR="0090118F">
        <w:rPr>
          <w:rFonts w:ascii="Arial" w:eastAsia="Times New Roman" w:hAnsi="Arial" w:cs="Arial"/>
        </w:rPr>
        <w:t>q</w:t>
      </w:r>
      <w:r w:rsidRPr="00F55B42">
        <w:rPr>
          <w:rFonts w:ascii="Arial" w:eastAsia="Times New Roman" w:hAnsi="Arial" w:cs="Arial"/>
        </w:rPr>
        <w:t>uality</w:t>
      </w:r>
      <w:r w:rsidR="001C0155">
        <w:rPr>
          <w:rFonts w:ascii="Arial" w:eastAsia="Times New Roman" w:hAnsi="Arial" w:cs="Arial"/>
        </w:rPr>
        <w:t xml:space="preserve"> </w:t>
      </w:r>
      <w:r w:rsidRPr="00F55B42">
        <w:rPr>
          <w:rFonts w:ascii="Arial" w:eastAsia="Times New Roman" w:hAnsi="Arial" w:cs="Arial"/>
        </w:rPr>
        <w:t xml:space="preserve">assurance activities to improve the outcomes for vulnerable children and will lead on all business planning against priorities agreed through the multiagency H&amp;F LSCP and manage the production and timely delivery of Annual Reports. </w:t>
      </w:r>
    </w:p>
    <w:p w14:paraId="0E48C5F2" w14:textId="77777777" w:rsidR="003820E1" w:rsidRPr="00F55B42" w:rsidRDefault="003820E1" w:rsidP="00F55B42">
      <w:pPr>
        <w:spacing w:after="0" w:line="360" w:lineRule="auto"/>
        <w:ind w:left="716" w:hanging="1000"/>
        <w:rPr>
          <w:rFonts w:ascii="Arial" w:eastAsia="Times New Roman" w:hAnsi="Arial" w:cs="Arial"/>
        </w:rPr>
      </w:pPr>
      <w:r w:rsidRPr="00F55B42">
        <w:rPr>
          <w:rFonts w:ascii="Arial" w:eastAsia="Times New Roman" w:hAnsi="Arial" w:cs="Arial"/>
        </w:rPr>
        <w:t xml:space="preserve">    </w:t>
      </w:r>
    </w:p>
    <w:p w14:paraId="5D61F29C" w14:textId="77777777" w:rsidR="00F2484A" w:rsidRDefault="003820E1" w:rsidP="00F2484A">
      <w:pPr>
        <w:spacing w:after="0" w:line="360" w:lineRule="auto"/>
        <w:ind w:left="716" w:hanging="716"/>
        <w:rPr>
          <w:rFonts w:ascii="Arial" w:eastAsia="Times New Roman" w:hAnsi="Arial" w:cs="Arial"/>
        </w:rPr>
      </w:pPr>
      <w:r w:rsidRPr="00F55B42">
        <w:rPr>
          <w:rFonts w:ascii="Arial" w:eastAsia="Times New Roman" w:hAnsi="Arial" w:cs="Arial"/>
        </w:rPr>
        <w:t>The Business Manager will manage the LSCPs pooled budget and make</w:t>
      </w:r>
      <w:r w:rsidR="00F2484A">
        <w:rPr>
          <w:rFonts w:ascii="Arial" w:eastAsia="Times New Roman" w:hAnsi="Arial" w:cs="Arial"/>
        </w:rPr>
        <w:t xml:space="preserve"> r</w:t>
      </w:r>
      <w:r w:rsidRPr="00F55B42">
        <w:rPr>
          <w:rFonts w:ascii="Arial" w:eastAsia="Times New Roman" w:hAnsi="Arial" w:cs="Arial"/>
        </w:rPr>
        <w:t>ecommendations</w:t>
      </w:r>
    </w:p>
    <w:p w14:paraId="5D7E2011" w14:textId="35DE4D7A" w:rsidR="003820E1" w:rsidRDefault="003820E1" w:rsidP="00F2484A">
      <w:pPr>
        <w:spacing w:after="0" w:line="360" w:lineRule="auto"/>
        <w:ind w:left="716" w:hanging="716"/>
        <w:rPr>
          <w:rFonts w:ascii="Arial" w:eastAsia="Times New Roman" w:hAnsi="Arial" w:cs="Arial"/>
        </w:rPr>
      </w:pPr>
      <w:r w:rsidRPr="00F55B42">
        <w:rPr>
          <w:rFonts w:ascii="Arial" w:eastAsia="Times New Roman" w:hAnsi="Arial" w:cs="Arial"/>
        </w:rPr>
        <w:t>for decision making relating to the duties, priorities and future</w:t>
      </w:r>
      <w:r w:rsidR="00F2484A">
        <w:rPr>
          <w:rFonts w:ascii="Arial" w:eastAsia="Times New Roman" w:hAnsi="Arial" w:cs="Arial"/>
        </w:rPr>
        <w:t xml:space="preserve"> </w:t>
      </w:r>
      <w:r w:rsidR="00AB0608">
        <w:rPr>
          <w:rFonts w:ascii="Arial" w:eastAsia="Times New Roman" w:hAnsi="Arial" w:cs="Arial"/>
        </w:rPr>
        <w:t>d</w:t>
      </w:r>
      <w:r w:rsidRPr="00F55B42">
        <w:rPr>
          <w:rFonts w:ascii="Arial" w:eastAsia="Times New Roman" w:hAnsi="Arial" w:cs="Arial"/>
        </w:rPr>
        <w:t>irections</w:t>
      </w:r>
      <w:r w:rsidR="00AB0608">
        <w:rPr>
          <w:rFonts w:ascii="Arial" w:eastAsia="Times New Roman" w:hAnsi="Arial" w:cs="Arial"/>
        </w:rPr>
        <w:t>.</w:t>
      </w:r>
    </w:p>
    <w:p w14:paraId="21695E0F" w14:textId="77777777" w:rsidR="00FF3C6C" w:rsidRPr="00F55B42" w:rsidRDefault="00FF3C6C" w:rsidP="00F55B42">
      <w:pPr>
        <w:spacing w:after="0" w:line="360" w:lineRule="auto"/>
        <w:ind w:left="567" w:hanging="567"/>
        <w:rPr>
          <w:rFonts w:ascii="Arial" w:eastAsia="Times New Roman" w:hAnsi="Arial" w:cs="Arial"/>
        </w:rPr>
      </w:pPr>
    </w:p>
    <w:p w14:paraId="45E5DBB3" w14:textId="77777777" w:rsidR="00ED7065" w:rsidRPr="00055154" w:rsidRDefault="00ED7065" w:rsidP="00ED7065">
      <w:pPr>
        <w:spacing w:after="0" w:line="360" w:lineRule="auto"/>
        <w:rPr>
          <w:rFonts w:ascii="Arial" w:hAnsi="Arial" w:cs="Arial"/>
          <w:b/>
          <w:bCs/>
        </w:rPr>
      </w:pPr>
      <w:r w:rsidRPr="00055154">
        <w:rPr>
          <w:rFonts w:ascii="Arial" w:hAnsi="Arial" w:cs="Arial"/>
          <w:b/>
          <w:bCs/>
        </w:rPr>
        <w:t>Report</w:t>
      </w:r>
      <w:r w:rsidRPr="00730C24">
        <w:rPr>
          <w:rFonts w:ascii="Arial" w:hAnsi="Arial" w:cs="Arial"/>
          <w:b/>
          <w:bCs/>
        </w:rPr>
        <w:t>ing</w:t>
      </w:r>
    </w:p>
    <w:p w14:paraId="1E2A2F81" w14:textId="77777777" w:rsidR="00ED7065" w:rsidRPr="00730C24" w:rsidRDefault="00ED7065" w:rsidP="00ED7065">
      <w:pPr>
        <w:spacing w:after="0" w:line="360" w:lineRule="auto"/>
        <w:rPr>
          <w:rFonts w:ascii="Arial" w:hAnsi="Arial" w:cs="Arial"/>
          <w:u w:val="single"/>
        </w:rPr>
      </w:pPr>
      <w:r w:rsidRPr="00730C24">
        <w:rPr>
          <w:rFonts w:ascii="Arial" w:hAnsi="Arial" w:cs="Arial"/>
          <w:u w:val="single"/>
        </w:rPr>
        <w:t>Annual Reports:</w:t>
      </w:r>
    </w:p>
    <w:p w14:paraId="20703439" w14:textId="3683B58A" w:rsidR="00ED7065" w:rsidRPr="00F55B42" w:rsidRDefault="00F2484A" w:rsidP="00ED7065">
      <w:pPr>
        <w:spacing w:after="0" w:line="360" w:lineRule="auto"/>
        <w:rPr>
          <w:rFonts w:ascii="Arial" w:hAnsi="Arial" w:cs="Arial"/>
        </w:rPr>
      </w:pPr>
      <w:r w:rsidRPr="00055154">
        <w:rPr>
          <w:rFonts w:ascii="Arial" w:hAnsi="Arial" w:cs="Arial"/>
        </w:rPr>
        <w:t>To</w:t>
      </w:r>
      <w:r w:rsidR="00ED7065" w:rsidRPr="00055154">
        <w:rPr>
          <w:rFonts w:ascii="Arial" w:hAnsi="Arial" w:cs="Arial"/>
        </w:rPr>
        <w:t xml:space="preserve"> ensure accountability and transparency for children, families and practitioners about our activities and outcomes, </w:t>
      </w:r>
      <w:r w:rsidR="001C634D">
        <w:rPr>
          <w:rFonts w:ascii="Arial" w:hAnsi="Arial" w:cs="Arial"/>
        </w:rPr>
        <w:t>the LSCP</w:t>
      </w:r>
      <w:r w:rsidR="00ED7065" w:rsidRPr="00055154">
        <w:rPr>
          <w:rFonts w:ascii="Arial" w:hAnsi="Arial" w:cs="Arial"/>
        </w:rPr>
        <w:t xml:space="preserve"> will produce an annual report</w:t>
      </w:r>
      <w:r w:rsidR="002F52EF">
        <w:rPr>
          <w:rFonts w:ascii="Arial" w:hAnsi="Arial" w:cs="Arial"/>
        </w:rPr>
        <w:t>.</w:t>
      </w:r>
      <w:r w:rsidR="00047011">
        <w:rPr>
          <w:rFonts w:ascii="Arial" w:hAnsi="Arial" w:cs="Arial"/>
        </w:rPr>
        <w:t xml:space="preserve"> </w:t>
      </w:r>
      <w:r w:rsidR="00E93DD1">
        <w:rPr>
          <w:rFonts w:ascii="Arial" w:hAnsi="Arial" w:cs="Arial"/>
        </w:rPr>
        <w:t xml:space="preserve">The </w:t>
      </w:r>
      <w:r w:rsidR="00E93DD1" w:rsidRPr="00F55B42">
        <w:rPr>
          <w:rFonts w:ascii="Arial" w:hAnsi="Arial" w:cs="Arial"/>
        </w:rPr>
        <w:t>annual report</w:t>
      </w:r>
      <w:r w:rsidR="00ED7065" w:rsidRPr="00F55B42">
        <w:rPr>
          <w:rFonts w:ascii="Arial" w:hAnsi="Arial" w:cs="Arial"/>
        </w:rPr>
        <w:t xml:space="preserve"> </w:t>
      </w:r>
      <w:r w:rsidR="00B85A08">
        <w:rPr>
          <w:rFonts w:ascii="Arial" w:hAnsi="Arial" w:cs="Arial"/>
        </w:rPr>
        <w:t xml:space="preserve">will </w:t>
      </w:r>
      <w:r w:rsidR="00ED7065" w:rsidRPr="00F55B42">
        <w:rPr>
          <w:rFonts w:ascii="Arial" w:hAnsi="Arial" w:cs="Arial"/>
        </w:rPr>
        <w:lastRenderedPageBreak/>
        <w:t>outlin</w:t>
      </w:r>
      <w:r w:rsidR="00B85A08">
        <w:rPr>
          <w:rFonts w:ascii="Arial" w:hAnsi="Arial" w:cs="Arial"/>
        </w:rPr>
        <w:t>e</w:t>
      </w:r>
      <w:r w:rsidR="00ED7065" w:rsidRPr="00F55B42">
        <w:rPr>
          <w:rFonts w:ascii="Arial" w:hAnsi="Arial" w:cs="Arial"/>
        </w:rPr>
        <w:t xml:space="preserve"> the work the LSCP has undertaken over the previous 12-month period </w:t>
      </w:r>
      <w:r w:rsidR="002F52EF">
        <w:rPr>
          <w:rFonts w:ascii="Arial" w:hAnsi="Arial" w:cs="Arial"/>
        </w:rPr>
        <w:t xml:space="preserve">(April to March) </w:t>
      </w:r>
      <w:r w:rsidR="00ED7065" w:rsidRPr="00F55B42">
        <w:rPr>
          <w:rFonts w:ascii="Arial" w:hAnsi="Arial" w:cs="Arial"/>
        </w:rPr>
        <w:t xml:space="preserve">and will be published on the LSCP website </w:t>
      </w:r>
      <w:r w:rsidR="00B85A08">
        <w:rPr>
          <w:rFonts w:ascii="Arial" w:hAnsi="Arial" w:cs="Arial"/>
        </w:rPr>
        <w:t>by the end of September each year.</w:t>
      </w:r>
    </w:p>
    <w:p w14:paraId="0B90257C" w14:textId="77777777" w:rsidR="00ED7065" w:rsidRPr="00F55B42" w:rsidRDefault="00ED7065" w:rsidP="00ED7065">
      <w:pPr>
        <w:spacing w:after="0" w:line="360" w:lineRule="auto"/>
        <w:rPr>
          <w:rFonts w:ascii="Arial" w:hAnsi="Arial" w:cs="Arial"/>
        </w:rPr>
      </w:pPr>
      <w:r w:rsidRPr="00F55B42">
        <w:rPr>
          <w:rFonts w:ascii="Arial" w:hAnsi="Arial" w:cs="Arial"/>
        </w:rPr>
        <w:t>The report will include a summary of:</w:t>
      </w:r>
    </w:p>
    <w:p w14:paraId="7DF547B2" w14:textId="29C72A0C" w:rsidR="00D174D8" w:rsidRDefault="00D174D8" w:rsidP="00892331">
      <w:pPr>
        <w:pStyle w:val="ListParagraph"/>
        <w:numPr>
          <w:ilvl w:val="0"/>
          <w:numId w:val="13"/>
        </w:numPr>
        <w:spacing w:after="0" w:line="360" w:lineRule="auto"/>
        <w:rPr>
          <w:rFonts w:ascii="Arial" w:hAnsi="Arial" w:cs="Arial"/>
        </w:rPr>
      </w:pPr>
      <w:r>
        <w:rPr>
          <w:rFonts w:ascii="Arial" w:hAnsi="Arial" w:cs="Arial"/>
        </w:rPr>
        <w:t>The effectiveness of the partnership arrangements</w:t>
      </w:r>
    </w:p>
    <w:p w14:paraId="33FAB10F" w14:textId="5D07592F" w:rsidR="00ED7065" w:rsidRPr="00F55B42" w:rsidRDefault="00ED7065" w:rsidP="00892331">
      <w:pPr>
        <w:pStyle w:val="ListParagraph"/>
        <w:numPr>
          <w:ilvl w:val="0"/>
          <w:numId w:val="13"/>
        </w:numPr>
        <w:spacing w:after="0" w:line="360" w:lineRule="auto"/>
        <w:rPr>
          <w:rFonts w:ascii="Arial" w:hAnsi="Arial" w:cs="Arial"/>
        </w:rPr>
      </w:pPr>
      <w:r w:rsidRPr="00F55B42">
        <w:rPr>
          <w:rFonts w:ascii="Arial" w:hAnsi="Arial" w:cs="Arial"/>
        </w:rPr>
        <w:t xml:space="preserve">The impact of the work of the Partnership on our priorities, </w:t>
      </w:r>
    </w:p>
    <w:p w14:paraId="336749F7" w14:textId="77777777" w:rsidR="00ED7065" w:rsidRPr="00F55B42" w:rsidRDefault="00ED7065" w:rsidP="00892331">
      <w:pPr>
        <w:pStyle w:val="ListParagraph"/>
        <w:numPr>
          <w:ilvl w:val="0"/>
          <w:numId w:val="13"/>
        </w:numPr>
        <w:spacing w:after="0" w:line="360" w:lineRule="auto"/>
        <w:rPr>
          <w:rFonts w:ascii="Arial" w:hAnsi="Arial" w:cs="Arial"/>
        </w:rPr>
      </w:pPr>
      <w:r w:rsidRPr="00F55B42">
        <w:rPr>
          <w:rFonts w:ascii="Arial" w:hAnsi="Arial" w:cs="Arial"/>
        </w:rPr>
        <w:t xml:space="preserve">Learning and actions taken or planned in relation to any local or national learning reviews, </w:t>
      </w:r>
    </w:p>
    <w:p w14:paraId="1C8D6771" w14:textId="77777777" w:rsidR="00ED7065" w:rsidRPr="00F55B42" w:rsidRDefault="00ED7065" w:rsidP="00892331">
      <w:pPr>
        <w:pStyle w:val="ListParagraph"/>
        <w:numPr>
          <w:ilvl w:val="0"/>
          <w:numId w:val="13"/>
        </w:numPr>
        <w:spacing w:after="0" w:line="360" w:lineRule="auto"/>
        <w:rPr>
          <w:rFonts w:ascii="Arial" w:hAnsi="Arial" w:cs="Arial"/>
        </w:rPr>
      </w:pPr>
      <w:r w:rsidRPr="00F55B42">
        <w:rPr>
          <w:rFonts w:ascii="Arial" w:hAnsi="Arial" w:cs="Arial"/>
        </w:rPr>
        <w:t>A report and analysis of training and its effectiveness</w:t>
      </w:r>
    </w:p>
    <w:p w14:paraId="77C6244D" w14:textId="77777777" w:rsidR="00ED7065" w:rsidRDefault="00ED7065" w:rsidP="00892331">
      <w:pPr>
        <w:pStyle w:val="ListParagraph"/>
        <w:numPr>
          <w:ilvl w:val="0"/>
          <w:numId w:val="13"/>
        </w:numPr>
        <w:spacing w:after="0" w:line="360" w:lineRule="auto"/>
        <w:rPr>
          <w:rFonts w:ascii="Arial" w:hAnsi="Arial" w:cs="Arial"/>
        </w:rPr>
      </w:pPr>
      <w:r w:rsidRPr="00F55B42">
        <w:rPr>
          <w:rFonts w:ascii="Arial" w:hAnsi="Arial" w:cs="Arial"/>
        </w:rPr>
        <w:t xml:space="preserve">How the voice of children and families has been used to inform and influence the LSCP and service delivery </w:t>
      </w:r>
    </w:p>
    <w:p w14:paraId="7A9ABB77" w14:textId="026F5A35" w:rsidR="002F52EF" w:rsidRPr="00F55B42" w:rsidRDefault="002F52EF" w:rsidP="00892331">
      <w:pPr>
        <w:pStyle w:val="ListParagraph"/>
        <w:numPr>
          <w:ilvl w:val="0"/>
          <w:numId w:val="13"/>
        </w:numPr>
        <w:spacing w:after="0" w:line="360" w:lineRule="auto"/>
        <w:rPr>
          <w:rFonts w:ascii="Arial" w:hAnsi="Arial" w:cs="Arial"/>
        </w:rPr>
      </w:pPr>
      <w:r w:rsidRPr="002F52EF">
        <w:rPr>
          <w:rFonts w:ascii="Arial" w:hAnsi="Arial" w:cs="Arial"/>
        </w:rPr>
        <w:t xml:space="preserve">The impact the partnership is making on the lives of </w:t>
      </w:r>
      <w:r w:rsidR="009A2614">
        <w:rPr>
          <w:rFonts w:ascii="Arial" w:hAnsi="Arial" w:cs="Arial"/>
        </w:rPr>
        <w:t>children and young people in</w:t>
      </w:r>
      <w:r w:rsidRPr="002F52EF">
        <w:rPr>
          <w:rFonts w:ascii="Arial" w:hAnsi="Arial" w:cs="Arial"/>
        </w:rPr>
        <w:t xml:space="preserve"> H</w:t>
      </w:r>
      <w:r w:rsidR="009A2614">
        <w:rPr>
          <w:rFonts w:ascii="Arial" w:hAnsi="Arial" w:cs="Arial"/>
        </w:rPr>
        <w:t>ammersmith &amp; Fulham.</w:t>
      </w:r>
    </w:p>
    <w:p w14:paraId="076B9E67" w14:textId="77777777" w:rsidR="00ED7065" w:rsidRPr="00F55B42" w:rsidRDefault="00ED7065" w:rsidP="00ED7065">
      <w:pPr>
        <w:spacing w:after="0" w:line="360" w:lineRule="auto"/>
        <w:rPr>
          <w:rFonts w:ascii="Arial" w:hAnsi="Arial" w:cs="Arial"/>
        </w:rPr>
      </w:pPr>
    </w:p>
    <w:p w14:paraId="46A895C8" w14:textId="77777777" w:rsidR="00ED7065" w:rsidRPr="00730C24" w:rsidRDefault="00ED7065" w:rsidP="00ED7065">
      <w:pPr>
        <w:spacing w:after="0" w:line="360" w:lineRule="auto"/>
        <w:rPr>
          <w:rFonts w:ascii="Arial" w:hAnsi="Arial" w:cs="Arial"/>
          <w:u w:val="single"/>
        </w:rPr>
      </w:pPr>
      <w:r w:rsidRPr="00730C24">
        <w:rPr>
          <w:rFonts w:ascii="Arial" w:hAnsi="Arial" w:cs="Arial"/>
          <w:u w:val="single"/>
        </w:rPr>
        <w:t>Update reports:</w:t>
      </w:r>
    </w:p>
    <w:p w14:paraId="4C86F49E" w14:textId="3C90D349" w:rsidR="00ED7065" w:rsidRDefault="00AB0608" w:rsidP="00ED7065">
      <w:pPr>
        <w:spacing w:after="0" w:line="360" w:lineRule="auto"/>
        <w:rPr>
          <w:rFonts w:ascii="Arial" w:hAnsi="Arial" w:cs="Arial"/>
        </w:rPr>
      </w:pPr>
      <w:r>
        <w:rPr>
          <w:rFonts w:ascii="Arial" w:hAnsi="Arial" w:cs="Arial"/>
        </w:rPr>
        <w:t xml:space="preserve">The </w:t>
      </w:r>
      <w:r w:rsidR="00ED7065" w:rsidRPr="000B5346">
        <w:rPr>
          <w:rFonts w:ascii="Arial" w:hAnsi="Arial" w:cs="Arial"/>
        </w:rPr>
        <w:t>Business Manage</w:t>
      </w:r>
      <w:r w:rsidR="00ED7065" w:rsidRPr="00F55B42">
        <w:rPr>
          <w:rFonts w:ascii="Arial" w:hAnsi="Arial" w:cs="Arial"/>
        </w:rPr>
        <w:t xml:space="preserve">r will provide a brief report </w:t>
      </w:r>
      <w:r w:rsidR="00ED7065" w:rsidRPr="000B5346">
        <w:rPr>
          <w:rFonts w:ascii="Arial" w:hAnsi="Arial" w:cs="Arial"/>
        </w:rPr>
        <w:t xml:space="preserve">outlining key activity of the partnership, subgroups, </w:t>
      </w:r>
      <w:r w:rsidR="00ED7065" w:rsidRPr="00F55B42">
        <w:rPr>
          <w:rFonts w:ascii="Arial" w:hAnsi="Arial" w:cs="Arial"/>
        </w:rPr>
        <w:t>information and updates regarding any Rapid Reviews or Local Safeguarding Practice Reviews taking place</w:t>
      </w:r>
      <w:r w:rsidR="00ED7065" w:rsidRPr="000B5346">
        <w:rPr>
          <w:rFonts w:ascii="Arial" w:hAnsi="Arial" w:cs="Arial"/>
        </w:rPr>
        <w:t xml:space="preserve">, budget position and </w:t>
      </w:r>
      <w:r w:rsidR="00ED7065" w:rsidRPr="00F55B42">
        <w:rPr>
          <w:rFonts w:ascii="Arial" w:hAnsi="Arial" w:cs="Arial"/>
        </w:rPr>
        <w:t>important</w:t>
      </w:r>
      <w:r w:rsidR="00ED7065" w:rsidRPr="000B5346">
        <w:rPr>
          <w:rFonts w:ascii="Arial" w:hAnsi="Arial" w:cs="Arial"/>
        </w:rPr>
        <w:t xml:space="preserve"> national updates</w:t>
      </w:r>
      <w:r w:rsidR="00ED7065" w:rsidRPr="00F55B42">
        <w:rPr>
          <w:rFonts w:ascii="Arial" w:hAnsi="Arial" w:cs="Arial"/>
        </w:rPr>
        <w:t>,</w:t>
      </w:r>
      <w:r w:rsidR="00ED7065" w:rsidRPr="000B5346">
        <w:rPr>
          <w:rFonts w:ascii="Arial" w:hAnsi="Arial" w:cs="Arial"/>
        </w:rPr>
        <w:t xml:space="preserve"> to the Executive</w:t>
      </w:r>
      <w:r w:rsidR="00ED7065" w:rsidRPr="00F55B42">
        <w:rPr>
          <w:rFonts w:ascii="Arial" w:hAnsi="Arial" w:cs="Arial"/>
        </w:rPr>
        <w:t xml:space="preserve"> Board prior to each Executive Board meeting</w:t>
      </w:r>
      <w:r w:rsidR="00ED7065" w:rsidRPr="000B5346">
        <w:rPr>
          <w:rFonts w:ascii="Arial" w:hAnsi="Arial" w:cs="Arial"/>
        </w:rPr>
        <w:t>.</w:t>
      </w:r>
    </w:p>
    <w:p w14:paraId="770AED18" w14:textId="77777777" w:rsidR="00B82415" w:rsidRPr="000B5346" w:rsidRDefault="00B82415" w:rsidP="00ED7065">
      <w:pPr>
        <w:spacing w:after="0" w:line="360" w:lineRule="auto"/>
        <w:rPr>
          <w:rFonts w:ascii="Arial" w:hAnsi="Arial" w:cs="Arial"/>
        </w:rPr>
      </w:pPr>
    </w:p>
    <w:p w14:paraId="70633EDE" w14:textId="77777777" w:rsidR="00ED7065" w:rsidRPr="000B5346" w:rsidRDefault="00ED7065" w:rsidP="00ED7065">
      <w:pPr>
        <w:spacing w:after="0" w:line="360" w:lineRule="auto"/>
        <w:rPr>
          <w:rFonts w:ascii="Arial" w:hAnsi="Arial" w:cs="Arial"/>
        </w:rPr>
      </w:pPr>
      <w:r w:rsidRPr="00F55B42">
        <w:rPr>
          <w:rFonts w:ascii="Arial" w:hAnsi="Arial" w:cs="Arial"/>
        </w:rPr>
        <w:t>The</w:t>
      </w:r>
      <w:r w:rsidRPr="000B5346">
        <w:rPr>
          <w:rFonts w:ascii="Arial" w:hAnsi="Arial" w:cs="Arial"/>
        </w:rPr>
        <w:t xml:space="preserve"> Independent Scrutineer </w:t>
      </w:r>
      <w:r w:rsidRPr="00F55B42">
        <w:rPr>
          <w:rFonts w:ascii="Arial" w:hAnsi="Arial" w:cs="Arial"/>
        </w:rPr>
        <w:t xml:space="preserve">will provide </w:t>
      </w:r>
      <w:r w:rsidRPr="000B5346">
        <w:rPr>
          <w:rFonts w:ascii="Arial" w:hAnsi="Arial" w:cs="Arial"/>
        </w:rPr>
        <w:t xml:space="preserve">the Executive </w:t>
      </w:r>
      <w:r w:rsidRPr="00F55B42">
        <w:rPr>
          <w:rFonts w:ascii="Arial" w:hAnsi="Arial" w:cs="Arial"/>
        </w:rPr>
        <w:t xml:space="preserve">Board with a brief report </w:t>
      </w:r>
      <w:r w:rsidRPr="000B5346">
        <w:rPr>
          <w:rFonts w:ascii="Arial" w:hAnsi="Arial" w:cs="Arial"/>
        </w:rPr>
        <w:t>outlining key scrutiny activity and key challenges</w:t>
      </w:r>
      <w:r w:rsidRPr="00F55B42">
        <w:rPr>
          <w:rFonts w:ascii="Arial" w:hAnsi="Arial" w:cs="Arial"/>
        </w:rPr>
        <w:t>, prior to each Executive Board meeting</w:t>
      </w:r>
      <w:r w:rsidRPr="000B5346">
        <w:rPr>
          <w:rFonts w:ascii="Arial" w:hAnsi="Arial" w:cs="Arial"/>
        </w:rPr>
        <w:t>.</w:t>
      </w:r>
    </w:p>
    <w:p w14:paraId="2A6FB2F3" w14:textId="77777777" w:rsidR="00ED7065" w:rsidRDefault="00ED7065" w:rsidP="00ED7065">
      <w:pPr>
        <w:spacing w:after="0" w:line="360" w:lineRule="auto"/>
        <w:rPr>
          <w:rFonts w:ascii="Arial" w:hAnsi="Arial" w:cs="Arial"/>
          <w:b/>
          <w:bCs/>
        </w:rPr>
      </w:pPr>
    </w:p>
    <w:p w14:paraId="183146BB" w14:textId="14B5D72F" w:rsidR="008E0DCB" w:rsidRDefault="008E0DCB" w:rsidP="00F55B42">
      <w:pPr>
        <w:spacing w:after="0" w:line="360" w:lineRule="auto"/>
        <w:ind w:hanging="284"/>
        <w:contextualSpacing/>
        <w:rPr>
          <w:rFonts w:ascii="Arial" w:eastAsia="Times New Roman" w:hAnsi="Arial" w:cs="Arial"/>
          <w:b/>
          <w:bCs/>
          <w:color w:val="0070C0"/>
          <w:sz w:val="32"/>
          <w:szCs w:val="32"/>
        </w:rPr>
      </w:pPr>
      <w:r w:rsidRPr="0008773A">
        <w:rPr>
          <w:rFonts w:ascii="Arial" w:eastAsia="Times New Roman" w:hAnsi="Arial" w:cs="Arial"/>
          <w:b/>
          <w:bCs/>
          <w:color w:val="0070C0"/>
          <w:sz w:val="32"/>
          <w:szCs w:val="32"/>
        </w:rPr>
        <w:tab/>
        <w:t>Participation</w:t>
      </w:r>
    </w:p>
    <w:p w14:paraId="687516FA" w14:textId="77777777" w:rsidR="00DD6576" w:rsidRPr="0008773A" w:rsidRDefault="00DD6576" w:rsidP="00F55B42">
      <w:pPr>
        <w:spacing w:after="0" w:line="360" w:lineRule="auto"/>
        <w:ind w:hanging="284"/>
        <w:contextualSpacing/>
        <w:rPr>
          <w:rFonts w:ascii="Arial" w:eastAsia="Times New Roman" w:hAnsi="Arial" w:cs="Arial"/>
          <w:b/>
          <w:bCs/>
          <w:color w:val="0070C0"/>
          <w:sz w:val="32"/>
          <w:szCs w:val="32"/>
        </w:rPr>
      </w:pPr>
    </w:p>
    <w:p w14:paraId="0AB74138" w14:textId="7D19549F" w:rsidR="00B3340B" w:rsidRPr="00B3340B" w:rsidRDefault="00596CE0" w:rsidP="00B3340B">
      <w:pPr>
        <w:spacing w:after="0" w:line="360" w:lineRule="auto"/>
        <w:ind w:left="284" w:hanging="284"/>
        <w:contextualSpacing/>
        <w:rPr>
          <w:rFonts w:ascii="Arial" w:eastAsia="Times New Roman" w:hAnsi="Arial" w:cs="Arial"/>
        </w:rPr>
      </w:pPr>
      <w:r>
        <w:rPr>
          <w:rFonts w:ascii="Arial" w:eastAsia="Times New Roman" w:hAnsi="Arial" w:cs="Arial"/>
        </w:rPr>
        <w:t>The safeguarding partners</w:t>
      </w:r>
      <w:r w:rsidR="00B3340B" w:rsidRPr="00B3340B">
        <w:rPr>
          <w:rFonts w:ascii="Arial" w:eastAsia="Times New Roman" w:hAnsi="Arial" w:cs="Arial"/>
        </w:rPr>
        <w:t xml:space="preserve"> and relevant partner agencies are responsible for </w:t>
      </w:r>
    </w:p>
    <w:p w14:paraId="334DAB74" w14:textId="77777777" w:rsidR="00B3340B" w:rsidRPr="00B3340B" w:rsidRDefault="00B3340B" w:rsidP="00B3340B">
      <w:pPr>
        <w:spacing w:after="0" w:line="360" w:lineRule="auto"/>
        <w:ind w:left="284" w:hanging="284"/>
        <w:contextualSpacing/>
        <w:rPr>
          <w:rFonts w:ascii="Arial" w:eastAsia="Times New Roman" w:hAnsi="Arial" w:cs="Arial"/>
        </w:rPr>
      </w:pPr>
      <w:r w:rsidRPr="00B3340B">
        <w:rPr>
          <w:rFonts w:ascii="Arial" w:eastAsia="Times New Roman" w:hAnsi="Arial" w:cs="Arial"/>
        </w:rPr>
        <w:t xml:space="preserve">having processes in place for receiving feedback from children and their families </w:t>
      </w:r>
    </w:p>
    <w:p w14:paraId="45B75E20" w14:textId="77777777" w:rsidR="00B3340B" w:rsidRPr="00B3340B" w:rsidRDefault="00B3340B" w:rsidP="00B3340B">
      <w:pPr>
        <w:spacing w:after="0" w:line="360" w:lineRule="auto"/>
        <w:ind w:left="284" w:hanging="284"/>
        <w:contextualSpacing/>
        <w:rPr>
          <w:rFonts w:ascii="Arial" w:eastAsia="Times New Roman" w:hAnsi="Arial" w:cs="Arial"/>
        </w:rPr>
      </w:pPr>
      <w:r w:rsidRPr="00B3340B">
        <w:rPr>
          <w:rFonts w:ascii="Arial" w:eastAsia="Times New Roman" w:hAnsi="Arial" w:cs="Arial"/>
        </w:rPr>
        <w:t xml:space="preserve">about the services received. This feedback should be used to inform the </w:t>
      </w:r>
    </w:p>
    <w:p w14:paraId="26A2DB6D" w14:textId="77777777" w:rsidR="00B3340B" w:rsidRPr="00B3340B" w:rsidRDefault="00B3340B" w:rsidP="00B3340B">
      <w:pPr>
        <w:spacing w:after="0" w:line="360" w:lineRule="auto"/>
        <w:ind w:left="284" w:hanging="284"/>
        <w:contextualSpacing/>
        <w:rPr>
          <w:rFonts w:ascii="Arial" w:eastAsia="Times New Roman" w:hAnsi="Arial" w:cs="Arial"/>
        </w:rPr>
      </w:pPr>
      <w:r w:rsidRPr="00B3340B">
        <w:rPr>
          <w:rFonts w:ascii="Arial" w:eastAsia="Times New Roman" w:hAnsi="Arial" w:cs="Arial"/>
        </w:rPr>
        <w:t xml:space="preserve">development of services being delivered to improve the experiences of children </w:t>
      </w:r>
    </w:p>
    <w:p w14:paraId="7953B3CD" w14:textId="50C8AA5B" w:rsidR="00B3340B" w:rsidRDefault="00B3340B" w:rsidP="00B3340B">
      <w:pPr>
        <w:spacing w:after="0" w:line="360" w:lineRule="auto"/>
        <w:ind w:left="284" w:hanging="284"/>
        <w:contextualSpacing/>
        <w:rPr>
          <w:rFonts w:ascii="Arial" w:eastAsia="Times New Roman" w:hAnsi="Arial" w:cs="Arial"/>
        </w:rPr>
      </w:pPr>
      <w:r w:rsidRPr="00B3340B">
        <w:rPr>
          <w:rFonts w:ascii="Arial" w:eastAsia="Times New Roman" w:hAnsi="Arial" w:cs="Arial"/>
        </w:rPr>
        <w:t>and parents/carers.</w:t>
      </w:r>
    </w:p>
    <w:p w14:paraId="22F73D23" w14:textId="77777777" w:rsidR="00B3340B" w:rsidRPr="00B3340B" w:rsidRDefault="00B3340B" w:rsidP="00B3340B">
      <w:pPr>
        <w:spacing w:after="0" w:line="360" w:lineRule="auto"/>
        <w:ind w:left="284" w:hanging="284"/>
        <w:contextualSpacing/>
        <w:rPr>
          <w:rFonts w:ascii="Arial" w:eastAsia="Times New Roman" w:hAnsi="Arial" w:cs="Arial"/>
        </w:rPr>
      </w:pPr>
    </w:p>
    <w:p w14:paraId="1BFA726A" w14:textId="4FF13670" w:rsidR="00771312" w:rsidRPr="00730C24" w:rsidRDefault="00771312" w:rsidP="00F55B42">
      <w:pPr>
        <w:spacing w:after="0" w:line="360" w:lineRule="auto"/>
        <w:ind w:left="284" w:hanging="284"/>
        <w:contextualSpacing/>
        <w:rPr>
          <w:rFonts w:ascii="Arial" w:eastAsia="Times New Roman" w:hAnsi="Arial" w:cs="Arial"/>
          <w:b/>
          <w:bCs/>
        </w:rPr>
      </w:pPr>
      <w:r w:rsidRPr="00730C24">
        <w:rPr>
          <w:rFonts w:ascii="Arial" w:eastAsia="Times New Roman" w:hAnsi="Arial" w:cs="Arial"/>
          <w:b/>
          <w:bCs/>
        </w:rPr>
        <w:t>Voice of the child</w:t>
      </w:r>
    </w:p>
    <w:p w14:paraId="1ED0B49A" w14:textId="08667E10" w:rsidR="00771312" w:rsidRPr="00F55B42" w:rsidRDefault="00771312" w:rsidP="00F55B42">
      <w:pPr>
        <w:spacing w:after="0" w:line="360" w:lineRule="auto"/>
        <w:contextualSpacing/>
        <w:rPr>
          <w:rFonts w:ascii="Arial" w:eastAsia="Times New Roman" w:hAnsi="Arial" w:cs="Arial"/>
          <w:b/>
          <w:bCs/>
        </w:rPr>
      </w:pPr>
      <w:r w:rsidRPr="00F55B42">
        <w:rPr>
          <w:rFonts w:ascii="Arial" w:eastAsia="Times New Roman" w:hAnsi="Arial" w:cs="Arial"/>
        </w:rPr>
        <w:t xml:space="preserve">The voice of the child </w:t>
      </w:r>
      <w:r w:rsidR="00A12309" w:rsidRPr="00F55B42">
        <w:rPr>
          <w:rFonts w:ascii="Arial" w:eastAsia="Times New Roman" w:hAnsi="Arial" w:cs="Arial"/>
        </w:rPr>
        <w:t xml:space="preserve">is </w:t>
      </w:r>
      <w:r w:rsidRPr="00F55B42">
        <w:rPr>
          <w:rFonts w:ascii="Arial" w:eastAsia="Times New Roman" w:hAnsi="Arial" w:cs="Arial"/>
        </w:rPr>
        <w:t xml:space="preserve">a key </w:t>
      </w:r>
      <w:r w:rsidR="006B2FC1" w:rsidRPr="00F55B42">
        <w:rPr>
          <w:rFonts w:ascii="Arial" w:eastAsia="Times New Roman" w:hAnsi="Arial" w:cs="Arial"/>
        </w:rPr>
        <w:t>thread</w:t>
      </w:r>
      <w:r w:rsidR="00F422DD" w:rsidRPr="00F55B42">
        <w:rPr>
          <w:rFonts w:ascii="Arial" w:eastAsia="Times New Roman" w:hAnsi="Arial" w:cs="Arial"/>
        </w:rPr>
        <w:t xml:space="preserve"> </w:t>
      </w:r>
      <w:r w:rsidRPr="00F55B42">
        <w:rPr>
          <w:rFonts w:ascii="Arial" w:eastAsia="Times New Roman" w:hAnsi="Arial" w:cs="Arial"/>
        </w:rPr>
        <w:t xml:space="preserve">across all </w:t>
      </w:r>
      <w:r w:rsidR="00A12309" w:rsidRPr="00F55B42">
        <w:rPr>
          <w:rFonts w:ascii="Arial" w:eastAsia="Times New Roman" w:hAnsi="Arial" w:cs="Arial"/>
        </w:rPr>
        <w:t>the</w:t>
      </w:r>
      <w:r w:rsidRPr="00F55B42">
        <w:rPr>
          <w:rFonts w:ascii="Arial" w:eastAsia="Times New Roman" w:hAnsi="Arial" w:cs="Arial"/>
        </w:rPr>
        <w:t xml:space="preserve"> work </w:t>
      </w:r>
      <w:r w:rsidR="00A12309" w:rsidRPr="00F55B42">
        <w:rPr>
          <w:rFonts w:ascii="Arial" w:eastAsia="Times New Roman" w:hAnsi="Arial" w:cs="Arial"/>
        </w:rPr>
        <w:t>of the Partnership</w:t>
      </w:r>
      <w:r w:rsidR="001422DB" w:rsidRPr="00F55B42">
        <w:rPr>
          <w:rFonts w:ascii="Arial" w:eastAsia="Times New Roman" w:hAnsi="Arial" w:cs="Arial"/>
        </w:rPr>
        <w:t xml:space="preserve">, </w:t>
      </w:r>
      <w:r w:rsidRPr="00F55B42">
        <w:rPr>
          <w:rFonts w:ascii="Arial" w:eastAsia="Times New Roman" w:hAnsi="Arial" w:cs="Arial"/>
        </w:rPr>
        <w:t>and each subgroup will be required to highlight how it has considered this in the</w:t>
      </w:r>
      <w:r w:rsidR="00596CE0">
        <w:rPr>
          <w:rFonts w:ascii="Arial" w:eastAsia="Times New Roman" w:hAnsi="Arial" w:cs="Arial"/>
        </w:rPr>
        <w:t>ir</w:t>
      </w:r>
      <w:r w:rsidRPr="00F55B42">
        <w:rPr>
          <w:rFonts w:ascii="Arial" w:eastAsia="Times New Roman" w:hAnsi="Arial" w:cs="Arial"/>
        </w:rPr>
        <w:t xml:space="preserve"> quarterly update to </w:t>
      </w:r>
      <w:r w:rsidRPr="00F55B42">
        <w:rPr>
          <w:rFonts w:ascii="Arial" w:eastAsia="Times New Roman" w:hAnsi="Arial" w:cs="Arial"/>
        </w:rPr>
        <w:lastRenderedPageBreak/>
        <w:t>the Partnership. The voice of the child will also be further incorporated into the multiagency safeguarding training that we provide.</w:t>
      </w:r>
    </w:p>
    <w:p w14:paraId="47AD2AD2" w14:textId="77777777" w:rsidR="00771312" w:rsidRPr="00F55B42" w:rsidRDefault="00771312" w:rsidP="00F55B42">
      <w:pPr>
        <w:spacing w:after="0" w:line="360" w:lineRule="auto"/>
        <w:rPr>
          <w:rFonts w:ascii="Arial" w:eastAsia="Times New Roman" w:hAnsi="Arial" w:cs="Arial"/>
        </w:rPr>
      </w:pPr>
    </w:p>
    <w:p w14:paraId="6CA23725" w14:textId="652ACC76" w:rsidR="000E297C" w:rsidRPr="00F55B42" w:rsidRDefault="00771312" w:rsidP="00F55B42">
      <w:pPr>
        <w:tabs>
          <w:tab w:val="left" w:pos="0"/>
          <w:tab w:val="left" w:pos="284"/>
        </w:tabs>
        <w:spacing w:after="0" w:line="360" w:lineRule="auto"/>
        <w:ind w:left="1004" w:hanging="1004"/>
        <w:rPr>
          <w:rFonts w:ascii="Arial" w:eastAsia="Times New Roman" w:hAnsi="Arial" w:cs="Arial"/>
        </w:rPr>
      </w:pPr>
      <w:r w:rsidRPr="00F55B42">
        <w:rPr>
          <w:rFonts w:ascii="Arial" w:eastAsia="Times New Roman" w:hAnsi="Arial" w:cs="Arial"/>
        </w:rPr>
        <w:t xml:space="preserve">The Youth Voice Coordinator and the Participation </w:t>
      </w:r>
      <w:r w:rsidR="00365284">
        <w:rPr>
          <w:rFonts w:ascii="Arial" w:eastAsia="Times New Roman" w:hAnsi="Arial" w:cs="Arial"/>
        </w:rPr>
        <w:t>Officer</w:t>
      </w:r>
      <w:r w:rsidRPr="00F55B42">
        <w:rPr>
          <w:rFonts w:ascii="Arial" w:eastAsia="Times New Roman" w:hAnsi="Arial" w:cs="Arial"/>
        </w:rPr>
        <w:t xml:space="preserve"> will liaise with </w:t>
      </w:r>
      <w:r w:rsidR="00365284">
        <w:rPr>
          <w:rFonts w:ascii="Arial" w:eastAsia="Times New Roman" w:hAnsi="Arial" w:cs="Arial"/>
        </w:rPr>
        <w:t>t</w:t>
      </w:r>
      <w:r w:rsidRPr="00F55B42">
        <w:rPr>
          <w:rFonts w:ascii="Arial" w:eastAsia="Times New Roman" w:hAnsi="Arial" w:cs="Arial"/>
        </w:rPr>
        <w:t>he</w:t>
      </w:r>
    </w:p>
    <w:p w14:paraId="0CF29B81" w14:textId="77777777" w:rsidR="00365284" w:rsidRDefault="00771312" w:rsidP="00F55B42">
      <w:pPr>
        <w:tabs>
          <w:tab w:val="left" w:pos="0"/>
          <w:tab w:val="left" w:pos="284"/>
        </w:tabs>
        <w:spacing w:after="0" w:line="360" w:lineRule="auto"/>
        <w:ind w:left="1004" w:hanging="1004"/>
        <w:rPr>
          <w:rFonts w:ascii="Arial" w:eastAsia="Times New Roman" w:hAnsi="Arial" w:cs="Arial"/>
        </w:rPr>
      </w:pPr>
      <w:r w:rsidRPr="00F55B42">
        <w:rPr>
          <w:rFonts w:ascii="Arial" w:eastAsia="Times New Roman" w:hAnsi="Arial" w:cs="Arial"/>
        </w:rPr>
        <w:t>Youth</w:t>
      </w:r>
      <w:r w:rsidR="000E297C" w:rsidRPr="00F55B42">
        <w:rPr>
          <w:rFonts w:ascii="Arial" w:eastAsia="Times New Roman" w:hAnsi="Arial" w:cs="Arial"/>
        </w:rPr>
        <w:t xml:space="preserve"> </w:t>
      </w:r>
      <w:r w:rsidRPr="00F55B42">
        <w:rPr>
          <w:rFonts w:ascii="Arial" w:eastAsia="Times New Roman" w:hAnsi="Arial" w:cs="Arial"/>
        </w:rPr>
        <w:t>Council</w:t>
      </w:r>
      <w:r w:rsidR="00365284">
        <w:rPr>
          <w:rFonts w:ascii="Arial" w:eastAsia="Times New Roman" w:hAnsi="Arial" w:cs="Arial"/>
        </w:rPr>
        <w:t xml:space="preserve"> and</w:t>
      </w:r>
      <w:r w:rsidRPr="00F55B42">
        <w:rPr>
          <w:rFonts w:ascii="Arial" w:eastAsia="Times New Roman" w:hAnsi="Arial" w:cs="Arial"/>
        </w:rPr>
        <w:t xml:space="preserve"> Children in Care Council, and other local</w:t>
      </w:r>
      <w:r w:rsidR="00365284">
        <w:rPr>
          <w:rFonts w:ascii="Arial" w:eastAsia="Times New Roman" w:hAnsi="Arial" w:cs="Arial"/>
        </w:rPr>
        <w:t xml:space="preserve"> </w:t>
      </w:r>
      <w:r w:rsidRPr="00F55B42">
        <w:rPr>
          <w:rFonts w:ascii="Arial" w:eastAsia="Times New Roman" w:hAnsi="Arial" w:cs="Arial"/>
        </w:rPr>
        <w:t>forums that our resident</w:t>
      </w:r>
    </w:p>
    <w:p w14:paraId="3EBD9E72" w14:textId="77777777" w:rsidR="00365284" w:rsidRDefault="00771312" w:rsidP="00F55B42">
      <w:pPr>
        <w:tabs>
          <w:tab w:val="left" w:pos="0"/>
          <w:tab w:val="left" w:pos="284"/>
        </w:tabs>
        <w:spacing w:after="0" w:line="360" w:lineRule="auto"/>
        <w:ind w:left="1004" w:hanging="1004"/>
        <w:rPr>
          <w:rFonts w:ascii="Arial" w:eastAsia="Times New Roman" w:hAnsi="Arial" w:cs="Arial"/>
        </w:rPr>
      </w:pPr>
      <w:r w:rsidRPr="00F55B42">
        <w:rPr>
          <w:rFonts w:ascii="Arial" w:eastAsia="Times New Roman" w:hAnsi="Arial" w:cs="Arial"/>
        </w:rPr>
        <w:t>children contribute to, and seek the voices and experiences of children and</w:t>
      </w:r>
      <w:r w:rsidR="003820E1" w:rsidRPr="00F55B42">
        <w:rPr>
          <w:rFonts w:ascii="Arial" w:eastAsia="Times New Roman" w:hAnsi="Arial" w:cs="Arial"/>
        </w:rPr>
        <w:t xml:space="preserve"> </w:t>
      </w:r>
      <w:r w:rsidRPr="00F55B42">
        <w:rPr>
          <w:rFonts w:ascii="Arial" w:eastAsia="Times New Roman" w:hAnsi="Arial" w:cs="Arial"/>
        </w:rPr>
        <w:t>young people in</w:t>
      </w:r>
    </w:p>
    <w:p w14:paraId="5FA67AEB" w14:textId="1817EE57" w:rsidR="00771312" w:rsidRPr="00F55B42" w:rsidRDefault="00771312" w:rsidP="00F55B42">
      <w:pPr>
        <w:tabs>
          <w:tab w:val="left" w:pos="0"/>
          <w:tab w:val="left" w:pos="284"/>
        </w:tabs>
        <w:spacing w:after="0" w:line="360" w:lineRule="auto"/>
        <w:ind w:left="1004" w:hanging="1004"/>
        <w:rPr>
          <w:rFonts w:ascii="Arial" w:eastAsia="Times New Roman" w:hAnsi="Arial" w:cs="Arial"/>
        </w:rPr>
      </w:pPr>
      <w:r w:rsidRPr="00F55B42">
        <w:rPr>
          <w:rFonts w:ascii="Arial" w:eastAsia="Times New Roman" w:hAnsi="Arial" w:cs="Arial"/>
        </w:rPr>
        <w:t>Hammersmith &amp; Fulham in relation to safeguarding matters.</w:t>
      </w:r>
    </w:p>
    <w:p w14:paraId="10C660BE" w14:textId="77777777" w:rsidR="00771312" w:rsidRPr="00F55B42" w:rsidRDefault="00771312" w:rsidP="00F55B42">
      <w:pPr>
        <w:spacing w:after="0" w:line="360" w:lineRule="auto"/>
        <w:rPr>
          <w:rFonts w:ascii="Arial" w:eastAsia="Times New Roman" w:hAnsi="Arial" w:cs="Arial"/>
        </w:rPr>
      </w:pPr>
    </w:p>
    <w:p w14:paraId="5E60C499" w14:textId="1A3A8B22" w:rsidR="0080035D" w:rsidRPr="00F55B42" w:rsidRDefault="00771312" w:rsidP="00F55B42">
      <w:pPr>
        <w:spacing w:after="0" w:line="360" w:lineRule="auto"/>
        <w:rPr>
          <w:rFonts w:ascii="Arial" w:eastAsia="Times New Roman" w:hAnsi="Arial" w:cs="Arial"/>
        </w:rPr>
      </w:pPr>
      <w:r w:rsidRPr="003B4E9A">
        <w:rPr>
          <w:rFonts w:ascii="Arial" w:eastAsia="Times New Roman" w:hAnsi="Arial" w:cs="Arial"/>
        </w:rPr>
        <w:t xml:space="preserve">The Youth Voice Coordinator and the Participation </w:t>
      </w:r>
      <w:r w:rsidR="00651BBF">
        <w:rPr>
          <w:rFonts w:ascii="Arial" w:eastAsia="Times New Roman" w:hAnsi="Arial" w:cs="Arial"/>
        </w:rPr>
        <w:t>Officer</w:t>
      </w:r>
      <w:r w:rsidR="00B85A08">
        <w:rPr>
          <w:rFonts w:ascii="Arial" w:eastAsia="Times New Roman" w:hAnsi="Arial" w:cs="Arial"/>
        </w:rPr>
        <w:t xml:space="preserve"> for the Children in Care Council</w:t>
      </w:r>
      <w:r w:rsidR="00146963">
        <w:rPr>
          <w:rFonts w:ascii="Arial" w:eastAsia="Times New Roman" w:hAnsi="Arial" w:cs="Arial"/>
        </w:rPr>
        <w:t xml:space="preserve"> </w:t>
      </w:r>
      <w:r w:rsidRPr="003B4E9A">
        <w:rPr>
          <w:rFonts w:ascii="Arial" w:eastAsia="Times New Roman" w:hAnsi="Arial" w:cs="Arial"/>
        </w:rPr>
        <w:t>will develop a cohort of</w:t>
      </w:r>
      <w:r w:rsidR="003820E1" w:rsidRPr="00F55B42">
        <w:rPr>
          <w:rFonts w:ascii="Arial" w:eastAsia="Times New Roman" w:hAnsi="Arial" w:cs="Arial"/>
        </w:rPr>
        <w:t xml:space="preserve"> </w:t>
      </w:r>
      <w:r w:rsidRPr="003B4E9A">
        <w:rPr>
          <w:rFonts w:ascii="Arial" w:eastAsia="Times New Roman" w:hAnsi="Arial" w:cs="Arial"/>
        </w:rPr>
        <w:t>young people, including children who are looked after and care leavers, who will act as</w:t>
      </w:r>
      <w:r w:rsidR="003820E1" w:rsidRPr="00F55B42">
        <w:rPr>
          <w:rFonts w:ascii="Arial" w:eastAsia="Times New Roman" w:hAnsi="Arial" w:cs="Arial"/>
        </w:rPr>
        <w:t xml:space="preserve"> </w:t>
      </w:r>
      <w:r w:rsidRPr="003B4E9A">
        <w:rPr>
          <w:rFonts w:ascii="Arial" w:eastAsia="Times New Roman" w:hAnsi="Arial" w:cs="Arial"/>
        </w:rPr>
        <w:t xml:space="preserve">Young Scrutineers for the </w:t>
      </w:r>
      <w:r w:rsidR="00146963">
        <w:rPr>
          <w:rFonts w:ascii="Arial" w:eastAsia="Times New Roman" w:hAnsi="Arial" w:cs="Arial"/>
        </w:rPr>
        <w:t>P</w:t>
      </w:r>
      <w:r w:rsidRPr="003B4E9A">
        <w:rPr>
          <w:rFonts w:ascii="Arial" w:eastAsia="Times New Roman" w:hAnsi="Arial" w:cs="Arial"/>
        </w:rPr>
        <w:t xml:space="preserve">artnership.  They will be invited to contribute to and scrutinise our local priorities and actions </w:t>
      </w:r>
      <w:r w:rsidR="001F6411" w:rsidRPr="00F55B42">
        <w:rPr>
          <w:rFonts w:ascii="Arial" w:eastAsia="Times New Roman" w:hAnsi="Arial" w:cs="Arial"/>
        </w:rPr>
        <w:t xml:space="preserve">taken </w:t>
      </w:r>
      <w:r w:rsidRPr="003B4E9A">
        <w:rPr>
          <w:rFonts w:ascii="Arial" w:eastAsia="Times New Roman" w:hAnsi="Arial" w:cs="Arial"/>
        </w:rPr>
        <w:t>towards addressing these. Children and young people will be invited to scrutinise the LSCP annual report and help draft a version specifically for children and young people. We will consult with children and young people when developing any new partnership priorities</w:t>
      </w:r>
      <w:r w:rsidR="00806091">
        <w:rPr>
          <w:rFonts w:ascii="Arial" w:eastAsia="Times New Roman" w:hAnsi="Arial" w:cs="Arial"/>
        </w:rPr>
        <w:t xml:space="preserve"> and </w:t>
      </w:r>
      <w:r w:rsidR="00A948FC">
        <w:rPr>
          <w:rFonts w:ascii="Arial" w:eastAsia="Times New Roman" w:hAnsi="Arial" w:cs="Arial"/>
        </w:rPr>
        <w:t>align priorities</w:t>
      </w:r>
      <w:r w:rsidR="000613A0">
        <w:rPr>
          <w:rFonts w:ascii="Arial" w:eastAsia="Times New Roman" w:hAnsi="Arial" w:cs="Arial"/>
        </w:rPr>
        <w:t xml:space="preserve"> where </w:t>
      </w:r>
      <w:r w:rsidR="00FA65DD">
        <w:rPr>
          <w:rFonts w:ascii="Arial" w:eastAsia="Times New Roman" w:hAnsi="Arial" w:cs="Arial"/>
        </w:rPr>
        <w:t>appropriate</w:t>
      </w:r>
      <w:r w:rsidRPr="003B4E9A">
        <w:rPr>
          <w:rFonts w:ascii="Arial" w:eastAsia="Times New Roman" w:hAnsi="Arial" w:cs="Arial"/>
        </w:rPr>
        <w:t>.</w:t>
      </w:r>
    </w:p>
    <w:p w14:paraId="371BCDB7" w14:textId="77777777" w:rsidR="00F55CE4" w:rsidRDefault="00F55CE4" w:rsidP="00F55B42">
      <w:pPr>
        <w:spacing w:after="0" w:line="360" w:lineRule="auto"/>
        <w:rPr>
          <w:rFonts w:ascii="Arial" w:eastAsia="Times New Roman" w:hAnsi="Arial" w:cs="Arial"/>
        </w:rPr>
      </w:pPr>
    </w:p>
    <w:p w14:paraId="358CD45E" w14:textId="7546E067" w:rsidR="00F55CE4" w:rsidRPr="00730C24" w:rsidRDefault="00F55CE4" w:rsidP="00F55B42">
      <w:pPr>
        <w:spacing w:after="0" w:line="360" w:lineRule="auto"/>
        <w:rPr>
          <w:rFonts w:ascii="Arial" w:eastAsia="Times New Roman" w:hAnsi="Arial" w:cs="Arial"/>
          <w:b/>
          <w:bCs/>
        </w:rPr>
      </w:pPr>
      <w:r w:rsidRPr="00730C24">
        <w:rPr>
          <w:rFonts w:ascii="Arial" w:eastAsia="Times New Roman" w:hAnsi="Arial" w:cs="Arial"/>
          <w:b/>
          <w:bCs/>
        </w:rPr>
        <w:t xml:space="preserve">Consultation </w:t>
      </w:r>
      <w:r w:rsidR="004914CD">
        <w:rPr>
          <w:rFonts w:ascii="Arial" w:eastAsia="Times New Roman" w:hAnsi="Arial" w:cs="Arial"/>
          <w:b/>
          <w:bCs/>
        </w:rPr>
        <w:t xml:space="preserve">and feedback </w:t>
      </w:r>
      <w:r w:rsidRPr="00730C24">
        <w:rPr>
          <w:rFonts w:ascii="Arial" w:eastAsia="Times New Roman" w:hAnsi="Arial" w:cs="Arial"/>
          <w:b/>
          <w:bCs/>
        </w:rPr>
        <w:t xml:space="preserve">with </w:t>
      </w:r>
      <w:r w:rsidR="004914CD">
        <w:rPr>
          <w:rFonts w:ascii="Arial" w:eastAsia="Times New Roman" w:hAnsi="Arial" w:cs="Arial"/>
          <w:b/>
          <w:bCs/>
        </w:rPr>
        <w:t>parents and carers</w:t>
      </w:r>
    </w:p>
    <w:p w14:paraId="0E25EDF1" w14:textId="192E4429" w:rsidR="0080035D" w:rsidRPr="00F55B42" w:rsidRDefault="0080035D" w:rsidP="00F55B42">
      <w:pPr>
        <w:spacing w:after="0" w:line="360" w:lineRule="auto"/>
        <w:rPr>
          <w:rFonts w:ascii="Arial" w:hAnsi="Arial" w:cs="Arial"/>
        </w:rPr>
      </w:pPr>
      <w:r w:rsidRPr="00F55B42">
        <w:rPr>
          <w:rFonts w:ascii="Arial" w:eastAsia="Times New Roman" w:hAnsi="Arial" w:cs="Arial"/>
        </w:rPr>
        <w:t xml:space="preserve">We </w:t>
      </w:r>
      <w:r w:rsidRPr="00F55B42">
        <w:rPr>
          <w:rFonts w:ascii="Arial" w:hAnsi="Arial" w:cs="Arial"/>
        </w:rPr>
        <w:t xml:space="preserve">will consult with </w:t>
      </w:r>
      <w:r w:rsidR="004914CD">
        <w:rPr>
          <w:rFonts w:ascii="Arial" w:hAnsi="Arial" w:cs="Arial"/>
        </w:rPr>
        <w:t xml:space="preserve">and seek feedback from </w:t>
      </w:r>
      <w:r w:rsidRPr="00F55B42">
        <w:rPr>
          <w:rFonts w:ascii="Arial" w:hAnsi="Arial" w:cs="Arial"/>
        </w:rPr>
        <w:t>parents and carers on specific issues to ensure that its information is relevant and accessible. Examples of such consultations might include:</w:t>
      </w:r>
    </w:p>
    <w:p w14:paraId="6025FF02" w14:textId="491BAB9A" w:rsidR="0080035D" w:rsidRPr="00F55B42" w:rsidRDefault="0080035D" w:rsidP="00892331">
      <w:pPr>
        <w:pStyle w:val="ListParagraph"/>
        <w:numPr>
          <w:ilvl w:val="0"/>
          <w:numId w:val="18"/>
        </w:numPr>
        <w:spacing w:after="0" w:line="360" w:lineRule="auto"/>
        <w:rPr>
          <w:rFonts w:ascii="Arial" w:hAnsi="Arial" w:cs="Arial"/>
        </w:rPr>
      </w:pPr>
      <w:r w:rsidRPr="00F55B42">
        <w:rPr>
          <w:rFonts w:ascii="Arial" w:hAnsi="Arial" w:cs="Arial"/>
        </w:rPr>
        <w:t>Views about specific safeguarding issues</w:t>
      </w:r>
    </w:p>
    <w:p w14:paraId="2CB4C782" w14:textId="4E4301FC" w:rsidR="0080035D" w:rsidRPr="00F55B42" w:rsidRDefault="0080035D" w:rsidP="00892331">
      <w:pPr>
        <w:pStyle w:val="ListParagraph"/>
        <w:numPr>
          <w:ilvl w:val="0"/>
          <w:numId w:val="18"/>
        </w:numPr>
        <w:spacing w:after="0" w:line="360" w:lineRule="auto"/>
        <w:rPr>
          <w:rFonts w:ascii="Arial" w:hAnsi="Arial" w:cs="Arial"/>
        </w:rPr>
      </w:pPr>
      <w:r w:rsidRPr="00F55B42">
        <w:rPr>
          <w:rFonts w:ascii="Arial" w:hAnsi="Arial" w:cs="Arial"/>
        </w:rPr>
        <w:t>Information leaflets aimed at parents/</w:t>
      </w:r>
      <w:r w:rsidR="00333C7C">
        <w:rPr>
          <w:rFonts w:ascii="Arial" w:hAnsi="Arial" w:cs="Arial"/>
        </w:rPr>
        <w:t xml:space="preserve">carers and children and </w:t>
      </w:r>
      <w:r w:rsidRPr="00F55B42">
        <w:rPr>
          <w:rFonts w:ascii="Arial" w:hAnsi="Arial" w:cs="Arial"/>
        </w:rPr>
        <w:t>young people</w:t>
      </w:r>
    </w:p>
    <w:p w14:paraId="2DD81DD4" w14:textId="1E1E9CA7" w:rsidR="0048583D" w:rsidRPr="00F55B42" w:rsidRDefault="0080035D" w:rsidP="00892331">
      <w:pPr>
        <w:pStyle w:val="ListParagraph"/>
        <w:numPr>
          <w:ilvl w:val="0"/>
          <w:numId w:val="18"/>
        </w:numPr>
        <w:spacing w:after="0" w:line="360" w:lineRule="auto"/>
        <w:rPr>
          <w:rFonts w:ascii="Arial" w:hAnsi="Arial" w:cs="Arial"/>
        </w:rPr>
      </w:pPr>
      <w:r w:rsidRPr="00F55B42">
        <w:rPr>
          <w:rFonts w:ascii="Arial" w:hAnsi="Arial" w:cs="Arial"/>
        </w:rPr>
        <w:t xml:space="preserve">The development of policies or good practice guidance when </w:t>
      </w:r>
      <w:r w:rsidR="0048583D" w:rsidRPr="00F55B42">
        <w:rPr>
          <w:rFonts w:ascii="Arial" w:hAnsi="Arial" w:cs="Arial"/>
        </w:rPr>
        <w:t>appropriate</w:t>
      </w:r>
    </w:p>
    <w:p w14:paraId="3926004D" w14:textId="528E0C31" w:rsidR="0080035D" w:rsidRPr="00F55B42" w:rsidRDefault="0080035D" w:rsidP="00892331">
      <w:pPr>
        <w:pStyle w:val="ListParagraph"/>
        <w:numPr>
          <w:ilvl w:val="0"/>
          <w:numId w:val="18"/>
        </w:numPr>
        <w:spacing w:after="0" w:line="360" w:lineRule="auto"/>
        <w:rPr>
          <w:rFonts w:ascii="Arial" w:hAnsi="Arial" w:cs="Arial"/>
        </w:rPr>
      </w:pPr>
      <w:r w:rsidRPr="00F55B42">
        <w:rPr>
          <w:rFonts w:ascii="Arial" w:hAnsi="Arial" w:cs="Arial"/>
        </w:rPr>
        <w:t>Content located on the parent/</w:t>
      </w:r>
      <w:r w:rsidR="00333C7C">
        <w:rPr>
          <w:rFonts w:ascii="Arial" w:hAnsi="Arial" w:cs="Arial"/>
        </w:rPr>
        <w:t xml:space="preserve">carer and children and </w:t>
      </w:r>
      <w:r w:rsidRPr="00F55B42">
        <w:rPr>
          <w:rFonts w:ascii="Arial" w:hAnsi="Arial" w:cs="Arial"/>
        </w:rPr>
        <w:t xml:space="preserve">young people specific </w:t>
      </w:r>
      <w:r w:rsidR="00333C7C">
        <w:rPr>
          <w:rFonts w:ascii="Arial" w:hAnsi="Arial" w:cs="Arial"/>
        </w:rPr>
        <w:t xml:space="preserve">areas of the </w:t>
      </w:r>
      <w:r w:rsidR="00AF4E1B" w:rsidRPr="00F55B42">
        <w:rPr>
          <w:rFonts w:ascii="Arial" w:hAnsi="Arial" w:cs="Arial"/>
        </w:rPr>
        <w:t>H&amp;F LSCP</w:t>
      </w:r>
      <w:r w:rsidRPr="00F55B42">
        <w:rPr>
          <w:rFonts w:ascii="Arial" w:hAnsi="Arial" w:cs="Arial"/>
        </w:rPr>
        <w:t xml:space="preserve"> website</w:t>
      </w:r>
    </w:p>
    <w:p w14:paraId="6C9438E2" w14:textId="77777777" w:rsidR="00651BBF" w:rsidRDefault="00651BBF" w:rsidP="00F55B42">
      <w:pPr>
        <w:spacing w:after="0" w:line="360" w:lineRule="auto"/>
        <w:jc w:val="both"/>
        <w:rPr>
          <w:rFonts w:ascii="Arial" w:hAnsi="Arial" w:cs="Arial"/>
          <w:bCs/>
          <w:u w:val="single"/>
        </w:rPr>
      </w:pPr>
    </w:p>
    <w:p w14:paraId="3CC32941" w14:textId="164EEAD9" w:rsidR="00140B7D" w:rsidRPr="00B11601" w:rsidRDefault="00140B7D" w:rsidP="00F55B42">
      <w:pPr>
        <w:spacing w:after="0" w:line="360" w:lineRule="auto"/>
        <w:jc w:val="both"/>
        <w:rPr>
          <w:rFonts w:ascii="Arial" w:hAnsi="Arial" w:cs="Arial"/>
          <w:b/>
        </w:rPr>
      </w:pPr>
      <w:r w:rsidRPr="00B11601">
        <w:rPr>
          <w:rFonts w:ascii="Arial" w:hAnsi="Arial" w:cs="Arial"/>
          <w:b/>
        </w:rPr>
        <w:t xml:space="preserve">Role of </w:t>
      </w:r>
      <w:r w:rsidRPr="00730C24">
        <w:rPr>
          <w:rFonts w:ascii="Arial" w:hAnsi="Arial" w:cs="Arial"/>
          <w:b/>
        </w:rPr>
        <w:t>E</w:t>
      </w:r>
      <w:r w:rsidRPr="00B11601">
        <w:rPr>
          <w:rFonts w:ascii="Arial" w:hAnsi="Arial" w:cs="Arial"/>
          <w:b/>
        </w:rPr>
        <w:t xml:space="preserve">ducation </w:t>
      </w:r>
      <w:r w:rsidR="006B4F9A" w:rsidRPr="00730C24">
        <w:rPr>
          <w:rFonts w:ascii="Arial" w:hAnsi="Arial" w:cs="Arial"/>
          <w:b/>
        </w:rPr>
        <w:t>and Early Years</w:t>
      </w:r>
      <w:r w:rsidR="00FC2A9B" w:rsidRPr="00730C24">
        <w:rPr>
          <w:rFonts w:ascii="Arial" w:hAnsi="Arial" w:cs="Arial"/>
          <w:b/>
        </w:rPr>
        <w:t xml:space="preserve"> </w:t>
      </w:r>
    </w:p>
    <w:p w14:paraId="26126CCB" w14:textId="66B6F809" w:rsidR="00140B7D" w:rsidRPr="00B11601" w:rsidRDefault="00140B7D" w:rsidP="00F55B42">
      <w:pPr>
        <w:tabs>
          <w:tab w:val="left" w:pos="142"/>
        </w:tabs>
        <w:spacing w:after="0" w:line="360" w:lineRule="auto"/>
        <w:jc w:val="both"/>
        <w:rPr>
          <w:rFonts w:ascii="Arial" w:hAnsi="Arial" w:cs="Arial"/>
        </w:rPr>
      </w:pPr>
      <w:r w:rsidRPr="00B11601">
        <w:rPr>
          <w:rFonts w:ascii="Arial" w:hAnsi="Arial" w:cs="Arial"/>
        </w:rPr>
        <w:t>The Executive Board recognise</w:t>
      </w:r>
      <w:r w:rsidRPr="00F55B42">
        <w:rPr>
          <w:rFonts w:ascii="Arial" w:hAnsi="Arial" w:cs="Arial"/>
        </w:rPr>
        <w:t>s</w:t>
      </w:r>
      <w:r w:rsidRPr="00B11601">
        <w:rPr>
          <w:rFonts w:ascii="Arial" w:hAnsi="Arial" w:cs="Arial"/>
        </w:rPr>
        <w:t xml:space="preserve"> that early years settings, </w:t>
      </w:r>
      <w:r w:rsidR="00FF3EB3" w:rsidRPr="00F55B42">
        <w:rPr>
          <w:rFonts w:ascii="Arial" w:hAnsi="Arial" w:cs="Arial"/>
        </w:rPr>
        <w:t>primary a</w:t>
      </w:r>
      <w:r w:rsidR="00791FEB" w:rsidRPr="00F55B42">
        <w:rPr>
          <w:rFonts w:ascii="Arial" w:hAnsi="Arial" w:cs="Arial"/>
        </w:rPr>
        <w:t xml:space="preserve">ll </w:t>
      </w:r>
      <w:r w:rsidRPr="00B11601">
        <w:rPr>
          <w:rFonts w:ascii="Arial" w:hAnsi="Arial" w:cs="Arial"/>
        </w:rPr>
        <w:t>schools and other educatio</w:t>
      </w:r>
      <w:r w:rsidRPr="00F55B42">
        <w:rPr>
          <w:rFonts w:ascii="Arial" w:hAnsi="Arial" w:cs="Arial"/>
        </w:rPr>
        <w:t xml:space="preserve">n </w:t>
      </w:r>
      <w:r w:rsidRPr="00B11601">
        <w:rPr>
          <w:rFonts w:ascii="Arial" w:hAnsi="Arial" w:cs="Arial"/>
        </w:rPr>
        <w:t>establishments (including colleges) are an important part of safeguarding in Hammersmith and Fulham. They have responsibility to identify concerns early, provide</w:t>
      </w:r>
      <w:r w:rsidRPr="00F55B42">
        <w:rPr>
          <w:rFonts w:ascii="Arial" w:hAnsi="Arial" w:cs="Arial"/>
        </w:rPr>
        <w:t xml:space="preserve"> </w:t>
      </w:r>
      <w:r w:rsidRPr="00B11601">
        <w:rPr>
          <w:rFonts w:ascii="Arial" w:hAnsi="Arial" w:cs="Arial"/>
        </w:rPr>
        <w:t xml:space="preserve">help for children and families and prevent concerns from escalating.  </w:t>
      </w:r>
    </w:p>
    <w:p w14:paraId="2BE47AD8" w14:textId="77777777" w:rsidR="00140B7D" w:rsidRPr="00F55B42" w:rsidRDefault="00140B7D" w:rsidP="00F55B42">
      <w:pPr>
        <w:spacing w:after="0" w:line="360" w:lineRule="auto"/>
        <w:jc w:val="both"/>
        <w:rPr>
          <w:rFonts w:ascii="Arial" w:hAnsi="Arial" w:cs="Arial"/>
        </w:rPr>
      </w:pPr>
    </w:p>
    <w:p w14:paraId="774974CD" w14:textId="4121CBC4" w:rsidR="00140B7D" w:rsidRPr="00F55B42" w:rsidRDefault="00140B7D" w:rsidP="00F55B42">
      <w:pPr>
        <w:spacing w:after="0" w:line="360" w:lineRule="auto"/>
        <w:jc w:val="both"/>
        <w:rPr>
          <w:rFonts w:ascii="Arial" w:hAnsi="Arial" w:cs="Arial"/>
        </w:rPr>
      </w:pPr>
      <w:r w:rsidRPr="00F55B42">
        <w:rPr>
          <w:rFonts w:ascii="Arial" w:hAnsi="Arial" w:cs="Arial"/>
        </w:rPr>
        <w:lastRenderedPageBreak/>
        <w:t xml:space="preserve">The Director of Education sits on our Executive Board and senior officers from SEND and from primary, secondary, education </w:t>
      </w:r>
      <w:r w:rsidRPr="00B11601">
        <w:rPr>
          <w:rFonts w:ascii="Arial" w:hAnsi="Arial" w:cs="Arial"/>
        </w:rPr>
        <w:t xml:space="preserve">Special Educational Needs Schools, and Colleges </w:t>
      </w:r>
      <w:r w:rsidRPr="00F55B42">
        <w:rPr>
          <w:rFonts w:ascii="Arial" w:hAnsi="Arial" w:cs="Arial"/>
        </w:rPr>
        <w:t xml:space="preserve">are core members of the LSCP Forum. </w:t>
      </w:r>
    </w:p>
    <w:p w14:paraId="68CAC719" w14:textId="77777777" w:rsidR="008C5D74" w:rsidRPr="00F55B42" w:rsidRDefault="008C5D74" w:rsidP="00F55B42">
      <w:pPr>
        <w:spacing w:after="0" w:line="360" w:lineRule="auto"/>
        <w:jc w:val="both"/>
        <w:rPr>
          <w:rFonts w:ascii="Arial" w:hAnsi="Arial" w:cs="Arial"/>
        </w:rPr>
      </w:pPr>
    </w:p>
    <w:p w14:paraId="5CC03CB5" w14:textId="7FCD75B9" w:rsidR="008C5D74" w:rsidRPr="00F55B42" w:rsidRDefault="008C5D74" w:rsidP="00F55B42">
      <w:pPr>
        <w:spacing w:after="0" w:line="360" w:lineRule="auto"/>
        <w:jc w:val="both"/>
        <w:rPr>
          <w:rFonts w:ascii="Arial" w:hAnsi="Arial" w:cs="Arial"/>
        </w:rPr>
      </w:pPr>
      <w:r w:rsidRPr="00F55B42">
        <w:rPr>
          <w:rFonts w:ascii="Arial" w:hAnsi="Arial" w:cs="Arial"/>
        </w:rPr>
        <w:t xml:space="preserve">The creation of the Safeguarding in Education </w:t>
      </w:r>
      <w:r w:rsidR="000932F7" w:rsidRPr="00F55B42">
        <w:rPr>
          <w:rFonts w:ascii="Arial" w:hAnsi="Arial" w:cs="Arial"/>
        </w:rPr>
        <w:t xml:space="preserve">subgroup will ensure that </w:t>
      </w:r>
      <w:r w:rsidR="007D3122" w:rsidRPr="00F55B42">
        <w:rPr>
          <w:rFonts w:ascii="Arial" w:hAnsi="Arial" w:cs="Arial"/>
        </w:rPr>
        <w:t>there is strong communication between the Partnership and education settings</w:t>
      </w:r>
      <w:r w:rsidR="00BC57BE" w:rsidRPr="00F55B42">
        <w:rPr>
          <w:rFonts w:ascii="Arial" w:hAnsi="Arial" w:cs="Arial"/>
        </w:rPr>
        <w:t xml:space="preserve"> and that education settings are embedded </w:t>
      </w:r>
      <w:r w:rsidR="00372C00" w:rsidRPr="00F55B42">
        <w:rPr>
          <w:rFonts w:ascii="Arial" w:hAnsi="Arial" w:cs="Arial"/>
        </w:rPr>
        <w:t xml:space="preserve">as a key partner </w:t>
      </w:r>
      <w:r w:rsidR="00BC57BE" w:rsidRPr="00F55B42">
        <w:rPr>
          <w:rFonts w:ascii="Arial" w:hAnsi="Arial" w:cs="Arial"/>
        </w:rPr>
        <w:t>in the activity of the LSCP</w:t>
      </w:r>
      <w:r w:rsidR="00372C00" w:rsidRPr="00F55B42">
        <w:rPr>
          <w:rFonts w:ascii="Arial" w:hAnsi="Arial" w:cs="Arial"/>
        </w:rPr>
        <w:t>.</w:t>
      </w:r>
    </w:p>
    <w:p w14:paraId="3343359A" w14:textId="77777777" w:rsidR="003820E1" w:rsidRDefault="003820E1" w:rsidP="00F55B42">
      <w:pPr>
        <w:spacing w:after="0" w:line="360" w:lineRule="auto"/>
        <w:rPr>
          <w:rFonts w:ascii="Arial" w:hAnsi="Arial" w:cs="Arial"/>
          <w:b/>
          <w:bCs/>
        </w:rPr>
      </w:pPr>
    </w:p>
    <w:p w14:paraId="537B1F15" w14:textId="0DF95A6F" w:rsidR="00ED7065" w:rsidRPr="0008773A" w:rsidRDefault="00ED7065" w:rsidP="00ED7065">
      <w:pPr>
        <w:autoSpaceDE w:val="0"/>
        <w:autoSpaceDN w:val="0"/>
        <w:adjustRightInd w:val="0"/>
        <w:spacing w:after="0" w:line="360" w:lineRule="auto"/>
        <w:jc w:val="both"/>
        <w:rPr>
          <w:rFonts w:ascii="Arial" w:eastAsia="Times New Roman" w:hAnsi="Arial" w:cs="Arial"/>
          <w:b/>
          <w:bCs/>
          <w:color w:val="0070C0"/>
          <w:sz w:val="32"/>
          <w:szCs w:val="32"/>
        </w:rPr>
      </w:pPr>
      <w:r w:rsidRPr="0008773A">
        <w:rPr>
          <w:rFonts w:ascii="Arial" w:eastAsia="Times New Roman" w:hAnsi="Arial" w:cs="Arial"/>
          <w:b/>
          <w:bCs/>
          <w:color w:val="0070C0"/>
          <w:sz w:val="32"/>
          <w:szCs w:val="32"/>
        </w:rPr>
        <w:t xml:space="preserve">Learning </w:t>
      </w:r>
      <w:r w:rsidR="00192297" w:rsidRPr="0008773A">
        <w:rPr>
          <w:rFonts w:ascii="Arial" w:eastAsia="Times New Roman" w:hAnsi="Arial" w:cs="Arial"/>
          <w:b/>
          <w:bCs/>
          <w:color w:val="0070C0"/>
          <w:sz w:val="32"/>
          <w:szCs w:val="32"/>
        </w:rPr>
        <w:t>and Development</w:t>
      </w:r>
    </w:p>
    <w:p w14:paraId="35645BDF" w14:textId="77777777" w:rsidR="00ED7065" w:rsidRPr="00157B8F" w:rsidRDefault="00ED7065" w:rsidP="00ED7065">
      <w:pPr>
        <w:autoSpaceDE w:val="0"/>
        <w:autoSpaceDN w:val="0"/>
        <w:adjustRightInd w:val="0"/>
        <w:spacing w:after="0" w:line="360" w:lineRule="auto"/>
        <w:jc w:val="both"/>
        <w:rPr>
          <w:rFonts w:ascii="Arial" w:eastAsia="Times New Roman" w:hAnsi="Arial" w:cs="Arial"/>
          <w:b/>
          <w:bCs/>
          <w:sz w:val="28"/>
          <w:szCs w:val="28"/>
        </w:rPr>
      </w:pPr>
    </w:p>
    <w:p w14:paraId="66253B6C" w14:textId="3527840C" w:rsidR="00ED7065" w:rsidRPr="002C51B0" w:rsidRDefault="00ED7065" w:rsidP="00ED7065">
      <w:pPr>
        <w:autoSpaceDE w:val="0"/>
        <w:autoSpaceDN w:val="0"/>
        <w:adjustRightInd w:val="0"/>
        <w:spacing w:after="0" w:line="360" w:lineRule="auto"/>
        <w:ind w:left="-567" w:right="-755" w:firstLine="277"/>
        <w:rPr>
          <w:rFonts w:ascii="Arial" w:eastAsia="Times New Roman" w:hAnsi="Arial" w:cs="Arial"/>
          <w:b/>
          <w:kern w:val="0"/>
          <w14:ligatures w14:val="none"/>
        </w:rPr>
      </w:pPr>
      <w:r w:rsidRPr="002C51B0">
        <w:rPr>
          <w:rFonts w:ascii="Arial" w:eastAsia="Times New Roman" w:hAnsi="Arial" w:cs="Arial"/>
          <w:b/>
          <w:kern w:val="0"/>
          <w14:ligatures w14:val="none"/>
        </w:rPr>
        <w:tab/>
        <w:t xml:space="preserve">Local </w:t>
      </w:r>
      <w:r w:rsidR="00D94E9B">
        <w:rPr>
          <w:rFonts w:ascii="Arial" w:eastAsia="Times New Roman" w:hAnsi="Arial" w:cs="Arial"/>
          <w:b/>
          <w:kern w:val="0"/>
          <w14:ligatures w14:val="none"/>
        </w:rPr>
        <w:t>C</w:t>
      </w:r>
      <w:r w:rsidRPr="002C51B0">
        <w:rPr>
          <w:rFonts w:ascii="Arial" w:eastAsia="Times New Roman" w:hAnsi="Arial" w:cs="Arial"/>
          <w:b/>
          <w:kern w:val="0"/>
          <w14:ligatures w14:val="none"/>
        </w:rPr>
        <w:t xml:space="preserve">hild </w:t>
      </w:r>
      <w:r w:rsidR="00D94E9B">
        <w:rPr>
          <w:rFonts w:ascii="Arial" w:eastAsia="Times New Roman" w:hAnsi="Arial" w:cs="Arial"/>
          <w:b/>
          <w:kern w:val="0"/>
          <w14:ligatures w14:val="none"/>
        </w:rPr>
        <w:t>S</w:t>
      </w:r>
      <w:r w:rsidRPr="002C51B0">
        <w:rPr>
          <w:rFonts w:ascii="Arial" w:eastAsia="Times New Roman" w:hAnsi="Arial" w:cs="Arial"/>
          <w:b/>
          <w:kern w:val="0"/>
          <w14:ligatures w14:val="none"/>
        </w:rPr>
        <w:t xml:space="preserve">afeguarding </w:t>
      </w:r>
      <w:r w:rsidR="00D94E9B">
        <w:rPr>
          <w:rFonts w:ascii="Arial" w:eastAsia="Times New Roman" w:hAnsi="Arial" w:cs="Arial"/>
          <w:b/>
          <w:kern w:val="0"/>
          <w14:ligatures w14:val="none"/>
        </w:rPr>
        <w:t>P</w:t>
      </w:r>
      <w:r w:rsidRPr="002C51B0">
        <w:rPr>
          <w:rFonts w:ascii="Arial" w:eastAsia="Times New Roman" w:hAnsi="Arial" w:cs="Arial"/>
          <w:b/>
          <w:kern w:val="0"/>
          <w14:ligatures w14:val="none"/>
        </w:rPr>
        <w:t xml:space="preserve">ractice </w:t>
      </w:r>
      <w:r w:rsidR="00D94E9B">
        <w:rPr>
          <w:rFonts w:ascii="Arial" w:eastAsia="Times New Roman" w:hAnsi="Arial" w:cs="Arial"/>
          <w:b/>
          <w:kern w:val="0"/>
          <w14:ligatures w14:val="none"/>
        </w:rPr>
        <w:t>R</w:t>
      </w:r>
      <w:r w:rsidRPr="002C51B0">
        <w:rPr>
          <w:rFonts w:ascii="Arial" w:eastAsia="Times New Roman" w:hAnsi="Arial" w:cs="Arial"/>
          <w:b/>
          <w:kern w:val="0"/>
          <w14:ligatures w14:val="none"/>
        </w:rPr>
        <w:t>eviews</w:t>
      </w:r>
    </w:p>
    <w:p w14:paraId="3D658E07" w14:textId="77777777" w:rsidR="00ED7065" w:rsidRPr="00F55B42" w:rsidRDefault="00ED7065" w:rsidP="00ED7065">
      <w:pPr>
        <w:autoSpaceDE w:val="0"/>
        <w:autoSpaceDN w:val="0"/>
        <w:adjustRightInd w:val="0"/>
        <w:spacing w:after="0" w:line="360" w:lineRule="auto"/>
        <w:ind w:right="107"/>
        <w:rPr>
          <w:rFonts w:ascii="Arial" w:eastAsia="Times New Roman" w:hAnsi="Arial" w:cs="Arial"/>
          <w:kern w:val="0"/>
          <w14:ligatures w14:val="none"/>
        </w:rPr>
      </w:pPr>
      <w:r w:rsidRPr="00F55B42">
        <w:rPr>
          <w:rFonts w:ascii="Arial" w:eastAsia="Times New Roman" w:hAnsi="Arial" w:cs="Arial"/>
          <w:kern w:val="0"/>
          <w14:ligatures w14:val="none"/>
        </w:rPr>
        <w:t xml:space="preserve">Working Together 2023 lays out the responsibilities and criteria for reporting serious incidents, holding Rapid Reviews and commissioning Local Child Safeguarding Practice Reviews (LCSPR). </w:t>
      </w:r>
    </w:p>
    <w:p w14:paraId="66D5684C" w14:textId="77777777" w:rsidR="002A72D1" w:rsidRDefault="002A72D1" w:rsidP="00ED7065">
      <w:pPr>
        <w:autoSpaceDE w:val="0"/>
        <w:autoSpaceDN w:val="0"/>
        <w:adjustRightInd w:val="0"/>
        <w:spacing w:after="0" w:line="360" w:lineRule="auto"/>
        <w:ind w:right="107"/>
        <w:rPr>
          <w:rFonts w:ascii="Arial" w:eastAsia="Times New Roman" w:hAnsi="Arial" w:cs="Arial"/>
          <w:kern w:val="0"/>
          <w14:ligatures w14:val="none"/>
        </w:rPr>
      </w:pPr>
    </w:p>
    <w:p w14:paraId="1FEA0CC2" w14:textId="490BDACB" w:rsidR="00ED7065" w:rsidRPr="002C51B0" w:rsidRDefault="00ED7065" w:rsidP="00ED7065">
      <w:pPr>
        <w:autoSpaceDE w:val="0"/>
        <w:autoSpaceDN w:val="0"/>
        <w:adjustRightInd w:val="0"/>
        <w:spacing w:after="0" w:line="360" w:lineRule="auto"/>
        <w:ind w:right="107"/>
        <w:rPr>
          <w:rFonts w:ascii="Arial" w:eastAsia="Times New Roman" w:hAnsi="Arial" w:cs="Arial"/>
          <w:kern w:val="0"/>
          <w14:ligatures w14:val="none"/>
        </w:rPr>
      </w:pPr>
      <w:r w:rsidRPr="00F55B42">
        <w:rPr>
          <w:rFonts w:ascii="Arial" w:eastAsia="Times New Roman" w:hAnsi="Arial" w:cs="Arial"/>
          <w:kern w:val="0"/>
          <w14:ligatures w14:val="none"/>
        </w:rPr>
        <w:t xml:space="preserve">In line with this </w:t>
      </w:r>
      <w:r w:rsidRPr="002C51B0">
        <w:rPr>
          <w:rFonts w:ascii="Arial" w:eastAsia="Times New Roman" w:hAnsi="Arial" w:cs="Arial"/>
          <w:kern w:val="0"/>
          <w14:ligatures w14:val="none"/>
        </w:rPr>
        <w:t>the safeguarding partners have agreed procedures to manage the consideration of cases that might meet the criteria for both national and local learning reviews.</w:t>
      </w:r>
    </w:p>
    <w:p w14:paraId="70F83787" w14:textId="77777777" w:rsidR="00ED7065" w:rsidRPr="00F55B42" w:rsidRDefault="00ED7065" w:rsidP="00ED7065">
      <w:pPr>
        <w:autoSpaceDE w:val="0"/>
        <w:autoSpaceDN w:val="0"/>
        <w:adjustRightInd w:val="0"/>
        <w:spacing w:after="0" w:line="360" w:lineRule="auto"/>
        <w:ind w:right="-754"/>
        <w:rPr>
          <w:rFonts w:ascii="Arial" w:eastAsia="Times New Roman" w:hAnsi="Arial" w:cs="Arial"/>
          <w:kern w:val="0"/>
          <w14:ligatures w14:val="none"/>
        </w:rPr>
      </w:pPr>
    </w:p>
    <w:p w14:paraId="469BFB32" w14:textId="77777777" w:rsidR="00C50FAD" w:rsidRDefault="00ED7065" w:rsidP="00ED7065">
      <w:pPr>
        <w:autoSpaceDE w:val="0"/>
        <w:autoSpaceDN w:val="0"/>
        <w:adjustRightInd w:val="0"/>
        <w:spacing w:after="0" w:line="360" w:lineRule="auto"/>
        <w:ind w:right="-754"/>
        <w:rPr>
          <w:rFonts w:ascii="Arial" w:eastAsia="Times New Roman" w:hAnsi="Arial" w:cs="Arial"/>
          <w:kern w:val="0"/>
          <w14:ligatures w14:val="none"/>
        </w:rPr>
      </w:pPr>
      <w:r w:rsidRPr="00F55B42">
        <w:rPr>
          <w:rFonts w:ascii="Arial" w:eastAsia="Times New Roman" w:hAnsi="Arial" w:cs="Arial"/>
          <w:kern w:val="0"/>
          <w14:ligatures w14:val="none"/>
        </w:rPr>
        <w:t>Following notification to the National Panel, and</w:t>
      </w:r>
      <w:r w:rsidRPr="00F55B42">
        <w:rPr>
          <w:rFonts w:ascii="Arial" w:hAnsi="Arial" w:cs="Arial"/>
        </w:rPr>
        <w:t xml:space="preserve"> </w:t>
      </w:r>
      <w:r w:rsidRPr="00F55B42">
        <w:rPr>
          <w:rFonts w:ascii="Arial" w:eastAsia="Times New Roman" w:hAnsi="Arial" w:cs="Arial"/>
          <w:kern w:val="0"/>
          <w14:ligatures w14:val="none"/>
        </w:rPr>
        <w:t xml:space="preserve">the Secretary of State for Education, and </w:t>
      </w:r>
    </w:p>
    <w:p w14:paraId="54C67D58" w14:textId="77777777" w:rsidR="00C50FAD" w:rsidRDefault="00ED7065" w:rsidP="00ED7065">
      <w:pPr>
        <w:autoSpaceDE w:val="0"/>
        <w:autoSpaceDN w:val="0"/>
        <w:adjustRightInd w:val="0"/>
        <w:spacing w:after="0" w:line="360" w:lineRule="auto"/>
        <w:ind w:right="-754"/>
        <w:rPr>
          <w:rFonts w:ascii="Arial" w:eastAsia="Times New Roman" w:hAnsi="Arial" w:cs="Arial"/>
          <w:kern w:val="0"/>
          <w14:ligatures w14:val="none"/>
        </w:rPr>
      </w:pPr>
      <w:r w:rsidRPr="00F55B42">
        <w:rPr>
          <w:rFonts w:ascii="Arial" w:eastAsia="Times New Roman" w:hAnsi="Arial" w:cs="Arial"/>
          <w:kern w:val="0"/>
          <w14:ligatures w14:val="none"/>
        </w:rPr>
        <w:t>Ofsted if incident relates to the death of a looked after child, a meeting will be held between</w:t>
      </w:r>
    </w:p>
    <w:p w14:paraId="2F996F8B" w14:textId="629F6AB9" w:rsidR="00C50FAD" w:rsidRDefault="00ED7065" w:rsidP="00ED7065">
      <w:pPr>
        <w:autoSpaceDE w:val="0"/>
        <w:autoSpaceDN w:val="0"/>
        <w:adjustRightInd w:val="0"/>
        <w:spacing w:after="0" w:line="360" w:lineRule="auto"/>
        <w:ind w:right="-754"/>
        <w:rPr>
          <w:rFonts w:ascii="Arial" w:eastAsia="Times New Roman" w:hAnsi="Arial" w:cs="Arial"/>
          <w:kern w:val="0"/>
          <w14:ligatures w14:val="none"/>
        </w:rPr>
      </w:pPr>
      <w:r w:rsidRPr="00F55B42">
        <w:rPr>
          <w:rFonts w:ascii="Arial" w:eastAsia="Times New Roman" w:hAnsi="Arial" w:cs="Arial"/>
          <w:kern w:val="0"/>
          <w14:ligatures w14:val="none"/>
        </w:rPr>
        <w:t xml:space="preserve">the three partners where a decision will be reached about whether to hold a Rapid Review. </w:t>
      </w:r>
    </w:p>
    <w:p w14:paraId="7D773A10" w14:textId="5DC37CD9" w:rsidR="00ED7065" w:rsidRPr="00F55B42" w:rsidRDefault="00ED7065" w:rsidP="00C50FAD">
      <w:pPr>
        <w:autoSpaceDE w:val="0"/>
        <w:autoSpaceDN w:val="0"/>
        <w:adjustRightInd w:val="0"/>
        <w:spacing w:after="0" w:line="360" w:lineRule="auto"/>
        <w:ind w:right="-29"/>
        <w:rPr>
          <w:rFonts w:ascii="Arial" w:eastAsia="Times New Roman" w:hAnsi="Arial" w:cs="Arial"/>
          <w:kern w:val="0"/>
          <w14:ligatures w14:val="none"/>
        </w:rPr>
      </w:pPr>
      <w:r w:rsidRPr="00F55B42">
        <w:rPr>
          <w:rFonts w:ascii="Arial" w:eastAsia="Times New Roman" w:hAnsi="Arial" w:cs="Arial"/>
          <w:kern w:val="0"/>
          <w14:ligatures w14:val="none"/>
        </w:rPr>
        <w:t xml:space="preserve">Should there be any disagreement regarding the decision the H&amp;F LSCP dispute resolution process will be applied. </w:t>
      </w:r>
    </w:p>
    <w:p w14:paraId="61FB7A1C" w14:textId="77777777" w:rsidR="00ED7065" w:rsidRPr="002C51B0" w:rsidRDefault="00ED7065" w:rsidP="00ED7065">
      <w:pPr>
        <w:autoSpaceDE w:val="0"/>
        <w:autoSpaceDN w:val="0"/>
        <w:adjustRightInd w:val="0"/>
        <w:spacing w:after="0" w:line="360" w:lineRule="auto"/>
        <w:ind w:right="-754"/>
        <w:rPr>
          <w:rFonts w:ascii="Arial" w:eastAsia="Times New Roman" w:hAnsi="Arial" w:cs="Arial"/>
          <w:kern w:val="0"/>
          <w14:ligatures w14:val="none"/>
        </w:rPr>
      </w:pPr>
    </w:p>
    <w:p w14:paraId="1BC4E340" w14:textId="22D7FB63" w:rsidR="00ED7065" w:rsidRPr="002C51B0" w:rsidRDefault="00ED7065" w:rsidP="00ED7065">
      <w:pPr>
        <w:autoSpaceDE w:val="0"/>
        <w:autoSpaceDN w:val="0"/>
        <w:adjustRightInd w:val="0"/>
        <w:spacing w:after="0" w:line="360" w:lineRule="auto"/>
        <w:rPr>
          <w:rFonts w:ascii="Arial" w:eastAsia="Times New Roman" w:hAnsi="Arial" w:cs="Arial"/>
          <w:kern w:val="0"/>
          <w14:ligatures w14:val="none"/>
        </w:rPr>
      </w:pPr>
      <w:r w:rsidRPr="002C51B0">
        <w:rPr>
          <w:rFonts w:ascii="Arial" w:eastAsia="Times New Roman" w:hAnsi="Arial" w:cs="Arial"/>
          <w:kern w:val="0"/>
          <w14:ligatures w14:val="none"/>
        </w:rPr>
        <w:t>The Case Review Group</w:t>
      </w:r>
      <w:r w:rsidRPr="00F55B42">
        <w:rPr>
          <w:rFonts w:ascii="Arial" w:eastAsia="Times New Roman" w:hAnsi="Arial" w:cs="Arial"/>
          <w:kern w:val="0"/>
          <w14:ligatures w14:val="none"/>
        </w:rPr>
        <w:t xml:space="preserve">, which comprises </w:t>
      </w:r>
      <w:r w:rsidRPr="002C51B0">
        <w:rPr>
          <w:rFonts w:ascii="Arial" w:eastAsia="Times New Roman" w:hAnsi="Arial" w:cs="Arial"/>
          <w:kern w:val="0"/>
          <w14:ligatures w14:val="none"/>
        </w:rPr>
        <w:t xml:space="preserve">key safeguarding </w:t>
      </w:r>
      <w:r w:rsidRPr="00F55B42">
        <w:rPr>
          <w:rFonts w:ascii="Arial" w:eastAsia="Times New Roman" w:hAnsi="Arial" w:cs="Arial"/>
          <w:kern w:val="0"/>
          <w14:ligatures w14:val="none"/>
        </w:rPr>
        <w:t xml:space="preserve">leads, </w:t>
      </w:r>
      <w:r w:rsidRPr="002C51B0">
        <w:rPr>
          <w:rFonts w:ascii="Arial" w:eastAsia="Times New Roman" w:hAnsi="Arial" w:cs="Arial"/>
          <w:kern w:val="0"/>
          <w14:ligatures w14:val="none"/>
        </w:rPr>
        <w:t xml:space="preserve">will be the mechanism for carrying out a </w:t>
      </w:r>
      <w:r w:rsidRPr="00F55B42">
        <w:rPr>
          <w:rFonts w:ascii="Arial" w:eastAsia="Times New Roman" w:hAnsi="Arial" w:cs="Arial"/>
          <w:kern w:val="0"/>
          <w14:ligatures w14:val="none"/>
        </w:rPr>
        <w:t>R</w:t>
      </w:r>
      <w:r w:rsidRPr="002C51B0">
        <w:rPr>
          <w:rFonts w:ascii="Arial" w:eastAsia="Times New Roman" w:hAnsi="Arial" w:cs="Arial"/>
          <w:kern w:val="0"/>
          <w14:ligatures w14:val="none"/>
        </w:rPr>
        <w:t xml:space="preserve">apid </w:t>
      </w:r>
      <w:r w:rsidRPr="00F55B42">
        <w:rPr>
          <w:rFonts w:ascii="Arial" w:eastAsia="Times New Roman" w:hAnsi="Arial" w:cs="Arial"/>
          <w:kern w:val="0"/>
          <w14:ligatures w14:val="none"/>
        </w:rPr>
        <w:t>R</w:t>
      </w:r>
      <w:r w:rsidRPr="002C51B0">
        <w:rPr>
          <w:rFonts w:ascii="Arial" w:eastAsia="Times New Roman" w:hAnsi="Arial" w:cs="Arial"/>
          <w:kern w:val="0"/>
          <w14:ligatures w14:val="none"/>
        </w:rPr>
        <w:t xml:space="preserve">eview and will report to the safeguarding partners. </w:t>
      </w:r>
      <w:bookmarkStart w:id="11" w:name="s6"/>
      <w:bookmarkEnd w:id="11"/>
      <w:r w:rsidRPr="00F55B42">
        <w:rPr>
          <w:rFonts w:ascii="Arial" w:eastAsia="Times New Roman" w:hAnsi="Arial" w:cs="Arial"/>
          <w:kern w:val="0"/>
          <w14:ligatures w14:val="none"/>
        </w:rPr>
        <w:t xml:space="preserve">All relevant agencies involved with the child or family will be invited to participate in the Rapid Review process. Rapid Reviews will be Chaired by the Independent Scrutineer. </w:t>
      </w:r>
    </w:p>
    <w:p w14:paraId="6B4EC47F" w14:textId="77777777" w:rsidR="00ED7065" w:rsidRPr="002C51B0" w:rsidRDefault="00ED7065" w:rsidP="00ED7065">
      <w:pPr>
        <w:spacing w:after="0" w:line="360" w:lineRule="auto"/>
        <w:rPr>
          <w:rFonts w:ascii="Arial" w:eastAsia="Arial" w:hAnsi="Arial" w:cs="Arial"/>
          <w:kern w:val="0"/>
          <w14:ligatures w14:val="none"/>
        </w:rPr>
      </w:pPr>
    </w:p>
    <w:p w14:paraId="47D52975" w14:textId="576749DE" w:rsidR="00ED7065" w:rsidRPr="002C51B0" w:rsidRDefault="00B615DB" w:rsidP="00ED7065">
      <w:pPr>
        <w:autoSpaceDE w:val="0"/>
        <w:autoSpaceDN w:val="0"/>
        <w:adjustRightInd w:val="0"/>
        <w:spacing w:after="0" w:line="360" w:lineRule="auto"/>
        <w:rPr>
          <w:rFonts w:ascii="Arial" w:eastAsia="Times New Roman" w:hAnsi="Arial" w:cs="Arial"/>
          <w:kern w:val="0"/>
          <w14:ligatures w14:val="none"/>
        </w:rPr>
      </w:pPr>
      <w:r>
        <w:rPr>
          <w:rFonts w:ascii="Arial" w:eastAsia="Times New Roman" w:hAnsi="Arial" w:cs="Arial"/>
          <w:kern w:val="0"/>
          <w14:ligatures w14:val="none"/>
        </w:rPr>
        <w:t>Administration</w:t>
      </w:r>
      <w:r w:rsidR="00ED7065" w:rsidRPr="00F55B42">
        <w:rPr>
          <w:rFonts w:ascii="Arial" w:eastAsia="Times New Roman" w:hAnsi="Arial" w:cs="Arial"/>
          <w:kern w:val="0"/>
          <w14:ligatures w14:val="none"/>
        </w:rPr>
        <w:t xml:space="preserve"> of </w:t>
      </w:r>
      <w:r w:rsidR="00ED7065" w:rsidRPr="002C51B0">
        <w:rPr>
          <w:rFonts w:ascii="Arial" w:eastAsia="Times New Roman" w:hAnsi="Arial" w:cs="Arial"/>
          <w:kern w:val="0"/>
          <w14:ligatures w14:val="none"/>
        </w:rPr>
        <w:t xml:space="preserve">Rapid Review meetings will be </w:t>
      </w:r>
      <w:r w:rsidR="00ED7065" w:rsidRPr="00F55B42">
        <w:rPr>
          <w:rFonts w:ascii="Arial" w:eastAsia="Times New Roman" w:hAnsi="Arial" w:cs="Arial"/>
          <w:kern w:val="0"/>
          <w14:ligatures w14:val="none"/>
        </w:rPr>
        <w:t>the responsibility of</w:t>
      </w:r>
      <w:r w:rsidR="00ED7065" w:rsidRPr="002C51B0">
        <w:rPr>
          <w:rFonts w:ascii="Arial" w:eastAsia="Times New Roman" w:hAnsi="Arial" w:cs="Arial"/>
          <w:kern w:val="0"/>
          <w14:ligatures w14:val="none"/>
        </w:rPr>
        <w:t xml:space="preserve"> the LSCP Business Manager </w:t>
      </w:r>
      <w:r w:rsidR="00ED7065" w:rsidRPr="00F55B42">
        <w:rPr>
          <w:rFonts w:ascii="Arial" w:eastAsia="Times New Roman" w:hAnsi="Arial" w:cs="Arial"/>
          <w:kern w:val="0"/>
          <w14:ligatures w14:val="none"/>
        </w:rPr>
        <w:t>and Support Team.</w:t>
      </w:r>
    </w:p>
    <w:p w14:paraId="57A447F1" w14:textId="77777777" w:rsidR="00ED7065" w:rsidRPr="00F55B42" w:rsidRDefault="00ED7065" w:rsidP="00ED7065">
      <w:pPr>
        <w:autoSpaceDE w:val="0"/>
        <w:autoSpaceDN w:val="0"/>
        <w:adjustRightInd w:val="0"/>
        <w:spacing w:after="0" w:line="360" w:lineRule="auto"/>
        <w:rPr>
          <w:rFonts w:ascii="Arial" w:eastAsia="Times New Roman" w:hAnsi="Arial" w:cs="Arial"/>
          <w:kern w:val="0"/>
          <w14:ligatures w14:val="none"/>
        </w:rPr>
      </w:pPr>
    </w:p>
    <w:p w14:paraId="5468CB9B" w14:textId="77777777" w:rsidR="00ED7065" w:rsidRPr="00F55B42" w:rsidRDefault="00ED7065" w:rsidP="00ED7065">
      <w:pPr>
        <w:autoSpaceDE w:val="0"/>
        <w:autoSpaceDN w:val="0"/>
        <w:adjustRightInd w:val="0"/>
        <w:spacing w:after="0" w:line="360" w:lineRule="auto"/>
        <w:rPr>
          <w:rFonts w:ascii="Arial" w:eastAsia="Times New Roman" w:hAnsi="Arial" w:cs="Arial"/>
          <w:kern w:val="0"/>
          <w14:ligatures w14:val="none"/>
        </w:rPr>
      </w:pPr>
      <w:r w:rsidRPr="00F55B42">
        <w:rPr>
          <w:rFonts w:ascii="Arial" w:eastAsia="Times New Roman" w:hAnsi="Arial" w:cs="Arial"/>
          <w:kern w:val="0"/>
          <w14:ligatures w14:val="none"/>
        </w:rPr>
        <w:lastRenderedPageBreak/>
        <w:t>For each Rapid Review, an action plan will be created to capture and monitor progress relating to key learning and actions. These action plans will be monitored and reviewed by the Case Review Group.</w:t>
      </w:r>
    </w:p>
    <w:p w14:paraId="5357D818" w14:textId="77777777" w:rsidR="00ED7065" w:rsidRPr="00F55B42" w:rsidRDefault="00ED7065" w:rsidP="00ED7065">
      <w:pPr>
        <w:autoSpaceDE w:val="0"/>
        <w:autoSpaceDN w:val="0"/>
        <w:adjustRightInd w:val="0"/>
        <w:spacing w:after="0" w:line="360" w:lineRule="auto"/>
        <w:rPr>
          <w:rFonts w:ascii="Arial" w:eastAsia="Times New Roman" w:hAnsi="Arial" w:cs="Arial"/>
          <w:kern w:val="0"/>
          <w14:ligatures w14:val="none"/>
        </w:rPr>
      </w:pPr>
    </w:p>
    <w:p w14:paraId="6C09E1F0" w14:textId="77777777" w:rsidR="00ED7065" w:rsidRPr="00F55B42" w:rsidRDefault="00ED7065" w:rsidP="00ED7065">
      <w:pPr>
        <w:autoSpaceDE w:val="0"/>
        <w:autoSpaceDN w:val="0"/>
        <w:adjustRightInd w:val="0"/>
        <w:spacing w:after="0" w:line="360" w:lineRule="auto"/>
        <w:rPr>
          <w:rFonts w:ascii="Arial" w:eastAsia="Times New Roman" w:hAnsi="Arial" w:cs="Arial"/>
          <w:kern w:val="0"/>
          <w14:ligatures w14:val="none"/>
        </w:rPr>
      </w:pPr>
      <w:r w:rsidRPr="00F55B42">
        <w:rPr>
          <w:rFonts w:ascii="Arial" w:eastAsia="Times New Roman" w:hAnsi="Arial" w:cs="Arial"/>
          <w:kern w:val="0"/>
          <w14:ligatures w14:val="none"/>
        </w:rPr>
        <w:t>The final decision about conducting a LCSPR lies with the Executive Board. The National Panel is notified of the final decision.</w:t>
      </w:r>
    </w:p>
    <w:p w14:paraId="522DB07E" w14:textId="77777777" w:rsidR="00ED7065" w:rsidRPr="00F55B42" w:rsidRDefault="00ED7065" w:rsidP="00ED7065">
      <w:pPr>
        <w:autoSpaceDE w:val="0"/>
        <w:autoSpaceDN w:val="0"/>
        <w:adjustRightInd w:val="0"/>
        <w:spacing w:after="0" w:line="360" w:lineRule="auto"/>
        <w:rPr>
          <w:rFonts w:ascii="Arial" w:eastAsia="Times New Roman" w:hAnsi="Arial" w:cs="Arial"/>
          <w:kern w:val="0"/>
          <w14:ligatures w14:val="none"/>
        </w:rPr>
      </w:pPr>
    </w:p>
    <w:p w14:paraId="3DD8B8CD" w14:textId="77777777" w:rsidR="00ED7065" w:rsidRPr="00F55B42" w:rsidRDefault="00ED7065" w:rsidP="00ED7065">
      <w:pPr>
        <w:autoSpaceDE w:val="0"/>
        <w:autoSpaceDN w:val="0"/>
        <w:adjustRightInd w:val="0"/>
        <w:spacing w:after="0" w:line="360" w:lineRule="auto"/>
        <w:rPr>
          <w:rFonts w:ascii="Arial" w:eastAsia="Times New Roman" w:hAnsi="Arial" w:cs="Arial"/>
          <w:kern w:val="0"/>
          <w14:ligatures w14:val="none"/>
        </w:rPr>
      </w:pPr>
      <w:r w:rsidRPr="00F55B42">
        <w:rPr>
          <w:rFonts w:ascii="Arial" w:eastAsia="Times New Roman" w:hAnsi="Arial" w:cs="Arial"/>
          <w:kern w:val="0"/>
          <w14:ligatures w14:val="none"/>
        </w:rPr>
        <w:t>When the criteria for a CSPR is met, the Executive Board will consider and make recommendations regarding the methodology, on a case-by-case base.</w:t>
      </w:r>
    </w:p>
    <w:p w14:paraId="3E3660F2" w14:textId="77777777" w:rsidR="00ED7065" w:rsidRPr="00F55B42" w:rsidRDefault="00ED7065" w:rsidP="00C50FAD">
      <w:pPr>
        <w:autoSpaceDE w:val="0"/>
        <w:autoSpaceDN w:val="0"/>
        <w:adjustRightInd w:val="0"/>
        <w:spacing w:after="0" w:line="360" w:lineRule="auto"/>
        <w:rPr>
          <w:rFonts w:ascii="Arial" w:eastAsia="Times New Roman" w:hAnsi="Arial" w:cs="Arial"/>
          <w:kern w:val="0"/>
          <w14:ligatures w14:val="none"/>
        </w:rPr>
      </w:pPr>
    </w:p>
    <w:p w14:paraId="473200E6" w14:textId="5AC75DC3" w:rsidR="00ED7065" w:rsidRPr="002C51B0" w:rsidRDefault="00ED7065" w:rsidP="00C50FAD">
      <w:pPr>
        <w:autoSpaceDE w:val="0"/>
        <w:autoSpaceDN w:val="0"/>
        <w:adjustRightInd w:val="0"/>
        <w:spacing w:after="0" w:line="360" w:lineRule="auto"/>
        <w:ind w:left="-426" w:right="-755" w:firstLine="142"/>
        <w:rPr>
          <w:rFonts w:ascii="Arial" w:eastAsia="Times New Roman" w:hAnsi="Arial" w:cs="Arial"/>
          <w:b/>
          <w:kern w:val="0"/>
          <w14:ligatures w14:val="none"/>
        </w:rPr>
      </w:pPr>
      <w:r w:rsidRPr="002C51B0">
        <w:rPr>
          <w:rFonts w:ascii="Arial" w:eastAsia="Times New Roman" w:hAnsi="Arial" w:cs="Arial"/>
          <w:b/>
          <w:kern w:val="0"/>
          <w14:ligatures w14:val="none"/>
        </w:rPr>
        <w:tab/>
        <w:t xml:space="preserve">Multiagency </w:t>
      </w:r>
      <w:r w:rsidR="00315449">
        <w:rPr>
          <w:rFonts w:ascii="Arial" w:eastAsia="Times New Roman" w:hAnsi="Arial" w:cs="Arial"/>
          <w:b/>
          <w:kern w:val="0"/>
          <w14:ligatures w14:val="none"/>
        </w:rPr>
        <w:t>Training</w:t>
      </w:r>
    </w:p>
    <w:p w14:paraId="6459615A" w14:textId="2FE4432B" w:rsidR="00ED7065" w:rsidRDefault="00ED7065" w:rsidP="00C50FAD">
      <w:pPr>
        <w:autoSpaceDE w:val="0"/>
        <w:autoSpaceDN w:val="0"/>
        <w:adjustRightInd w:val="0"/>
        <w:spacing w:after="0" w:line="360" w:lineRule="auto"/>
        <w:ind w:left="-5"/>
        <w:rPr>
          <w:rFonts w:ascii="Arial" w:eastAsia="Times New Roman" w:hAnsi="Arial" w:cs="Arial"/>
          <w:kern w:val="0"/>
          <w14:ligatures w14:val="none"/>
        </w:rPr>
      </w:pPr>
      <w:r w:rsidRPr="002C51B0">
        <w:rPr>
          <w:rFonts w:ascii="Arial" w:eastAsia="Times New Roman" w:hAnsi="Arial" w:cs="Arial"/>
          <w:kern w:val="0"/>
          <w14:ligatures w14:val="none"/>
        </w:rPr>
        <w:t xml:space="preserve">The Executive Board have agreed </w:t>
      </w:r>
      <w:r w:rsidRPr="00F55B42">
        <w:rPr>
          <w:rFonts w:ascii="Arial" w:eastAsia="Times New Roman" w:hAnsi="Arial" w:cs="Arial"/>
          <w:kern w:val="0"/>
          <w14:ligatures w14:val="none"/>
        </w:rPr>
        <w:t xml:space="preserve">that </w:t>
      </w:r>
      <w:r w:rsidR="007573CE">
        <w:rPr>
          <w:rFonts w:ascii="Arial" w:eastAsia="Times New Roman" w:hAnsi="Arial" w:cs="Arial"/>
          <w:kern w:val="0"/>
          <w14:ligatures w14:val="none"/>
        </w:rPr>
        <w:t>Hammersmith &amp; Fulham LSCP</w:t>
      </w:r>
      <w:r w:rsidRPr="00F55B42">
        <w:rPr>
          <w:rFonts w:ascii="Arial" w:eastAsia="Times New Roman" w:hAnsi="Arial" w:cs="Arial"/>
          <w:kern w:val="0"/>
          <w14:ligatures w14:val="none"/>
        </w:rPr>
        <w:t xml:space="preserve"> will </w:t>
      </w:r>
      <w:r w:rsidR="007573CE">
        <w:rPr>
          <w:rFonts w:ascii="Arial" w:eastAsia="Times New Roman" w:hAnsi="Arial" w:cs="Arial"/>
          <w:kern w:val="0"/>
          <w14:ligatures w14:val="none"/>
        </w:rPr>
        <w:t>maintain</w:t>
      </w:r>
      <w:r w:rsidRPr="002C51B0">
        <w:rPr>
          <w:rFonts w:ascii="Arial" w:eastAsia="Times New Roman" w:hAnsi="Arial" w:cs="Arial"/>
          <w:kern w:val="0"/>
          <w14:ligatures w14:val="none"/>
        </w:rPr>
        <w:t xml:space="preserve"> </w:t>
      </w:r>
      <w:r w:rsidRPr="00F55B42">
        <w:rPr>
          <w:rFonts w:ascii="Arial" w:eastAsia="Times New Roman" w:hAnsi="Arial" w:cs="Arial"/>
          <w:kern w:val="0"/>
          <w14:ligatures w14:val="none"/>
        </w:rPr>
        <w:t xml:space="preserve">a </w:t>
      </w:r>
      <w:r w:rsidRPr="002C51B0">
        <w:rPr>
          <w:rFonts w:ascii="Arial" w:eastAsia="Times New Roman" w:hAnsi="Arial" w:cs="Arial"/>
          <w:kern w:val="0"/>
          <w14:ligatures w14:val="none"/>
        </w:rPr>
        <w:t xml:space="preserve">shared multi-agency </w:t>
      </w:r>
      <w:r w:rsidR="00315449">
        <w:rPr>
          <w:rFonts w:ascii="Arial" w:eastAsia="Times New Roman" w:hAnsi="Arial" w:cs="Arial"/>
          <w:kern w:val="0"/>
          <w14:ligatures w14:val="none"/>
        </w:rPr>
        <w:t>training</w:t>
      </w:r>
      <w:r w:rsidRPr="002C51B0">
        <w:rPr>
          <w:rFonts w:ascii="Arial" w:eastAsia="Times New Roman" w:hAnsi="Arial" w:cs="Arial"/>
          <w:kern w:val="0"/>
          <w14:ligatures w14:val="none"/>
        </w:rPr>
        <w:t xml:space="preserve"> offer </w:t>
      </w:r>
      <w:r w:rsidRPr="00F55B42">
        <w:rPr>
          <w:rFonts w:ascii="Arial" w:eastAsia="Times New Roman" w:hAnsi="Arial" w:cs="Arial"/>
          <w:kern w:val="0"/>
          <w14:ligatures w14:val="none"/>
        </w:rPr>
        <w:t xml:space="preserve">in partnership </w:t>
      </w:r>
      <w:r w:rsidRPr="002C51B0">
        <w:rPr>
          <w:rFonts w:ascii="Arial" w:eastAsia="Times New Roman" w:hAnsi="Arial" w:cs="Arial"/>
          <w:kern w:val="0"/>
          <w14:ligatures w14:val="none"/>
        </w:rPr>
        <w:t>with the Bi-Borough LSCP</w:t>
      </w:r>
      <w:r w:rsidRPr="00F55B42">
        <w:rPr>
          <w:rFonts w:ascii="Arial" w:eastAsia="Times New Roman" w:hAnsi="Arial" w:cs="Arial"/>
          <w:kern w:val="0"/>
          <w14:ligatures w14:val="none"/>
        </w:rPr>
        <w:t xml:space="preserve"> (Kensington &amp; Chelsea and Westminster)</w:t>
      </w:r>
      <w:r w:rsidRPr="002C51B0">
        <w:rPr>
          <w:rFonts w:ascii="Arial" w:eastAsia="Times New Roman" w:hAnsi="Arial" w:cs="Arial"/>
          <w:kern w:val="0"/>
          <w14:ligatures w14:val="none"/>
        </w:rPr>
        <w:t>.</w:t>
      </w:r>
    </w:p>
    <w:p w14:paraId="53F8A5D1" w14:textId="77777777" w:rsidR="00ED7065" w:rsidRPr="002C51B0" w:rsidRDefault="00ED7065" w:rsidP="00C50FAD">
      <w:pPr>
        <w:autoSpaceDE w:val="0"/>
        <w:autoSpaceDN w:val="0"/>
        <w:adjustRightInd w:val="0"/>
        <w:spacing w:after="0" w:line="360" w:lineRule="auto"/>
        <w:ind w:left="-5"/>
        <w:rPr>
          <w:rFonts w:ascii="Arial" w:eastAsia="Times New Roman" w:hAnsi="Arial" w:cs="Arial"/>
          <w:kern w:val="0"/>
          <w14:ligatures w14:val="none"/>
        </w:rPr>
      </w:pPr>
    </w:p>
    <w:p w14:paraId="04FE20E4" w14:textId="77777777" w:rsidR="00ED7065" w:rsidRDefault="00ED7065" w:rsidP="00C50FAD">
      <w:pPr>
        <w:autoSpaceDE w:val="0"/>
        <w:autoSpaceDN w:val="0"/>
        <w:adjustRightInd w:val="0"/>
        <w:spacing w:after="0" w:line="360" w:lineRule="auto"/>
        <w:ind w:left="-290"/>
        <w:rPr>
          <w:rFonts w:ascii="Arial" w:eastAsia="Times New Roman" w:hAnsi="Arial" w:cs="Arial"/>
          <w:kern w:val="0"/>
          <w14:ligatures w14:val="none"/>
        </w:rPr>
      </w:pPr>
      <w:r w:rsidRPr="002C51B0">
        <w:rPr>
          <w:rFonts w:ascii="Arial" w:eastAsia="Times New Roman" w:hAnsi="Arial" w:cs="Arial"/>
          <w:kern w:val="0"/>
          <w14:ligatures w14:val="none"/>
        </w:rPr>
        <w:tab/>
        <w:t>The offer will be coordinated by the Bi-Borough Learning and Development</w:t>
      </w:r>
      <w:r w:rsidRPr="002C51B0">
        <w:rPr>
          <w:rFonts w:ascii="Arial" w:eastAsia="Times New Roman" w:hAnsi="Arial" w:cs="Arial"/>
          <w:kern w:val="0"/>
          <w14:ligatures w14:val="none"/>
        </w:rPr>
        <w:tab/>
      </w:r>
      <w:r w:rsidRPr="002C51B0">
        <w:rPr>
          <w:rFonts w:ascii="Arial" w:eastAsia="Times New Roman" w:hAnsi="Arial" w:cs="Arial"/>
          <w:kern w:val="0"/>
          <w14:ligatures w14:val="none"/>
        </w:rPr>
        <w:tab/>
        <w:t>Coordinator, in collaboration with the Hammersmith &amp; Fulham LSCP Business</w:t>
      </w:r>
      <w:r w:rsidRPr="002C51B0">
        <w:rPr>
          <w:rFonts w:ascii="Arial" w:eastAsia="Times New Roman" w:hAnsi="Arial" w:cs="Arial"/>
          <w:kern w:val="0"/>
          <w14:ligatures w14:val="none"/>
        </w:rPr>
        <w:tab/>
      </w:r>
      <w:r w:rsidRPr="002C51B0">
        <w:rPr>
          <w:rFonts w:ascii="Arial" w:eastAsia="Times New Roman" w:hAnsi="Arial" w:cs="Arial"/>
          <w:kern w:val="0"/>
          <w14:ligatures w14:val="none"/>
        </w:rPr>
        <w:tab/>
        <w:t>Manager, Head of Safeguarding and the multi-agency Learning and Development</w:t>
      </w:r>
      <w:r w:rsidRPr="002C51B0">
        <w:rPr>
          <w:rFonts w:ascii="Arial" w:eastAsia="Times New Roman" w:hAnsi="Arial" w:cs="Arial"/>
          <w:kern w:val="0"/>
          <w14:ligatures w14:val="none"/>
        </w:rPr>
        <w:tab/>
        <w:t>Group, which will report into the Safeguarding Forum.</w:t>
      </w:r>
    </w:p>
    <w:p w14:paraId="244075C4" w14:textId="77777777" w:rsidR="00ED7065" w:rsidRPr="002C51B0" w:rsidRDefault="00ED7065" w:rsidP="00C50FAD">
      <w:pPr>
        <w:autoSpaceDE w:val="0"/>
        <w:autoSpaceDN w:val="0"/>
        <w:adjustRightInd w:val="0"/>
        <w:spacing w:after="0" w:line="360" w:lineRule="auto"/>
        <w:ind w:left="-290"/>
        <w:rPr>
          <w:rFonts w:ascii="Arial" w:eastAsia="Times New Roman" w:hAnsi="Arial" w:cs="Arial"/>
          <w:kern w:val="0"/>
          <w14:ligatures w14:val="none"/>
        </w:rPr>
      </w:pPr>
    </w:p>
    <w:p w14:paraId="57F296C0" w14:textId="4406DF9E" w:rsidR="00ED7065" w:rsidRPr="002C51B0" w:rsidRDefault="00ED7065" w:rsidP="00C50FAD">
      <w:pPr>
        <w:autoSpaceDE w:val="0"/>
        <w:autoSpaceDN w:val="0"/>
        <w:adjustRightInd w:val="0"/>
        <w:spacing w:after="0" w:line="360" w:lineRule="auto"/>
        <w:ind w:left="-289"/>
        <w:rPr>
          <w:rFonts w:ascii="Arial" w:eastAsia="Times New Roman" w:hAnsi="Arial" w:cs="Arial"/>
          <w:kern w:val="0"/>
          <w14:ligatures w14:val="none"/>
        </w:rPr>
      </w:pPr>
      <w:r w:rsidRPr="002C51B0">
        <w:rPr>
          <w:rFonts w:ascii="Arial" w:eastAsia="Times New Roman" w:hAnsi="Arial" w:cs="Arial"/>
          <w:kern w:val="0"/>
          <w14:ligatures w14:val="none"/>
        </w:rPr>
        <w:tab/>
        <w:t xml:space="preserve">The </w:t>
      </w:r>
      <w:r w:rsidR="00315449">
        <w:rPr>
          <w:rFonts w:ascii="Arial" w:eastAsia="Times New Roman" w:hAnsi="Arial" w:cs="Arial"/>
          <w:kern w:val="0"/>
          <w14:ligatures w14:val="none"/>
        </w:rPr>
        <w:t>training</w:t>
      </w:r>
      <w:r w:rsidRPr="002C51B0">
        <w:rPr>
          <w:rFonts w:ascii="Arial" w:eastAsia="Times New Roman" w:hAnsi="Arial" w:cs="Arial"/>
          <w:kern w:val="0"/>
          <w14:ligatures w14:val="none"/>
        </w:rPr>
        <w:t xml:space="preserve"> offer will comprise of a range of different learning</w:t>
      </w:r>
      <w:r w:rsidR="00315449">
        <w:rPr>
          <w:rFonts w:ascii="Arial" w:eastAsia="Times New Roman" w:hAnsi="Arial" w:cs="Arial"/>
          <w:kern w:val="0"/>
          <w14:ligatures w14:val="none"/>
        </w:rPr>
        <w:t xml:space="preserve"> </w:t>
      </w:r>
      <w:r w:rsidRPr="002C51B0">
        <w:rPr>
          <w:rFonts w:ascii="Arial" w:eastAsia="Times New Roman" w:hAnsi="Arial" w:cs="Arial"/>
          <w:kern w:val="0"/>
          <w14:ligatures w14:val="none"/>
        </w:rPr>
        <w:t>opportunities including:</w:t>
      </w:r>
    </w:p>
    <w:p w14:paraId="108E2695" w14:textId="77777777" w:rsidR="00ED7065" w:rsidRPr="002C51B0" w:rsidRDefault="00ED7065" w:rsidP="00892331">
      <w:pPr>
        <w:numPr>
          <w:ilvl w:val="0"/>
          <w:numId w:val="15"/>
        </w:numPr>
        <w:spacing w:after="0" w:line="360" w:lineRule="auto"/>
        <w:contextualSpacing/>
        <w:rPr>
          <w:rFonts w:ascii="Arial" w:eastAsia="Times New Roman" w:hAnsi="Arial" w:cs="Arial"/>
          <w:kern w:val="0"/>
          <w14:ligatures w14:val="none"/>
        </w:rPr>
      </w:pPr>
      <w:r w:rsidRPr="002C51B0">
        <w:rPr>
          <w:rFonts w:ascii="Arial" w:eastAsia="Times New Roman" w:hAnsi="Arial" w:cs="Arial"/>
          <w:kern w:val="0"/>
          <w14:ligatures w14:val="none"/>
        </w:rPr>
        <w:t>e-learning modules</w:t>
      </w:r>
    </w:p>
    <w:p w14:paraId="386AEC02" w14:textId="77777777" w:rsidR="00ED7065" w:rsidRPr="002C51B0" w:rsidRDefault="00ED7065" w:rsidP="00892331">
      <w:pPr>
        <w:numPr>
          <w:ilvl w:val="0"/>
          <w:numId w:val="15"/>
        </w:numPr>
        <w:spacing w:after="0" w:line="360" w:lineRule="auto"/>
        <w:contextualSpacing/>
        <w:rPr>
          <w:rFonts w:ascii="Arial" w:eastAsia="Times New Roman" w:hAnsi="Arial" w:cs="Arial"/>
          <w:kern w:val="0"/>
          <w14:ligatures w14:val="none"/>
        </w:rPr>
      </w:pPr>
      <w:r w:rsidRPr="002C51B0">
        <w:rPr>
          <w:rFonts w:ascii="Arial" w:eastAsia="Times New Roman" w:hAnsi="Arial" w:cs="Arial"/>
          <w:kern w:val="0"/>
          <w14:ligatures w14:val="none"/>
        </w:rPr>
        <w:t xml:space="preserve">themed briefings </w:t>
      </w:r>
    </w:p>
    <w:p w14:paraId="78ECE64F" w14:textId="77777777" w:rsidR="00ED7065" w:rsidRPr="002C51B0" w:rsidRDefault="00ED7065" w:rsidP="00892331">
      <w:pPr>
        <w:numPr>
          <w:ilvl w:val="0"/>
          <w:numId w:val="15"/>
        </w:numPr>
        <w:spacing w:after="0" w:line="360" w:lineRule="auto"/>
        <w:contextualSpacing/>
        <w:rPr>
          <w:rFonts w:ascii="Arial" w:eastAsia="Times New Roman" w:hAnsi="Arial" w:cs="Arial"/>
          <w:kern w:val="0"/>
          <w14:ligatures w14:val="none"/>
        </w:rPr>
      </w:pPr>
      <w:r w:rsidRPr="002C51B0">
        <w:rPr>
          <w:rFonts w:ascii="Arial" w:eastAsia="Times New Roman" w:hAnsi="Arial" w:cs="Arial"/>
          <w:kern w:val="0"/>
          <w14:ligatures w14:val="none"/>
        </w:rPr>
        <w:t>awareness raising events</w:t>
      </w:r>
    </w:p>
    <w:p w14:paraId="334C5FE2" w14:textId="77777777" w:rsidR="00ED7065" w:rsidRPr="002C51B0" w:rsidRDefault="00ED7065" w:rsidP="00892331">
      <w:pPr>
        <w:numPr>
          <w:ilvl w:val="0"/>
          <w:numId w:val="15"/>
        </w:numPr>
        <w:spacing w:after="0" w:line="360" w:lineRule="auto"/>
        <w:contextualSpacing/>
        <w:rPr>
          <w:rFonts w:ascii="Arial" w:eastAsia="Times New Roman" w:hAnsi="Arial" w:cs="Arial"/>
          <w:kern w:val="0"/>
          <w14:ligatures w14:val="none"/>
        </w:rPr>
      </w:pPr>
      <w:r w:rsidRPr="002C51B0">
        <w:rPr>
          <w:rFonts w:ascii="Arial" w:eastAsia="Times New Roman" w:hAnsi="Arial" w:cs="Arial"/>
          <w:kern w:val="0"/>
          <w14:ligatures w14:val="none"/>
        </w:rPr>
        <w:t>joint learning events/sessions with other strategic partnerships including Hammersmith and Fulham Safeguarding Adults Board</w:t>
      </w:r>
    </w:p>
    <w:p w14:paraId="14072C42" w14:textId="77777777" w:rsidR="00ED7065" w:rsidRPr="002C51B0" w:rsidRDefault="00ED7065" w:rsidP="00C50FAD">
      <w:pPr>
        <w:spacing w:after="0" w:line="360" w:lineRule="auto"/>
        <w:ind w:left="1069"/>
        <w:contextualSpacing/>
        <w:rPr>
          <w:rFonts w:ascii="Arial" w:eastAsia="Times New Roman" w:hAnsi="Arial" w:cs="Arial"/>
          <w:kern w:val="0"/>
          <w14:ligatures w14:val="none"/>
        </w:rPr>
      </w:pPr>
    </w:p>
    <w:p w14:paraId="72399A91" w14:textId="77777777" w:rsidR="00ED7065" w:rsidRDefault="00ED7065" w:rsidP="00C50FAD">
      <w:pPr>
        <w:autoSpaceDE w:val="0"/>
        <w:autoSpaceDN w:val="0"/>
        <w:adjustRightInd w:val="0"/>
        <w:spacing w:after="0" w:line="360" w:lineRule="auto"/>
        <w:ind w:left="-290"/>
        <w:rPr>
          <w:rFonts w:ascii="Arial" w:eastAsia="Times New Roman" w:hAnsi="Arial" w:cs="Arial"/>
          <w:kern w:val="0"/>
          <w14:ligatures w14:val="none"/>
        </w:rPr>
      </w:pPr>
      <w:r w:rsidRPr="002C51B0">
        <w:rPr>
          <w:rFonts w:ascii="Arial" w:eastAsia="Times New Roman" w:hAnsi="Arial" w:cs="Arial"/>
          <w:kern w:val="0"/>
          <w14:ligatures w14:val="none"/>
        </w:rPr>
        <w:tab/>
        <w:t>Any recommendations for learning and development activity will be approved by the</w:t>
      </w:r>
      <w:r w:rsidRPr="002C51B0">
        <w:rPr>
          <w:rFonts w:ascii="Arial" w:eastAsia="Times New Roman" w:hAnsi="Arial" w:cs="Arial"/>
          <w:kern w:val="0"/>
          <w14:ligatures w14:val="none"/>
        </w:rPr>
        <w:tab/>
        <w:t>Executive Board.</w:t>
      </w:r>
    </w:p>
    <w:p w14:paraId="0DE7C766" w14:textId="77777777" w:rsidR="000E118A" w:rsidRPr="002C51B0" w:rsidRDefault="000E118A" w:rsidP="00C50FAD">
      <w:pPr>
        <w:autoSpaceDE w:val="0"/>
        <w:autoSpaceDN w:val="0"/>
        <w:adjustRightInd w:val="0"/>
        <w:spacing w:after="0" w:line="360" w:lineRule="auto"/>
        <w:ind w:left="-290"/>
        <w:rPr>
          <w:rFonts w:ascii="Arial" w:eastAsia="Times New Roman" w:hAnsi="Arial" w:cs="Arial"/>
          <w:kern w:val="0"/>
          <w14:ligatures w14:val="none"/>
        </w:rPr>
      </w:pPr>
    </w:p>
    <w:p w14:paraId="3A9342A4" w14:textId="4524B2A3" w:rsidR="00ED7065" w:rsidRPr="002C51B0" w:rsidRDefault="00ED7065" w:rsidP="00C50FAD">
      <w:pPr>
        <w:autoSpaceDE w:val="0"/>
        <w:autoSpaceDN w:val="0"/>
        <w:adjustRightInd w:val="0"/>
        <w:spacing w:after="0" w:line="360" w:lineRule="auto"/>
        <w:ind w:left="-5"/>
        <w:rPr>
          <w:rFonts w:ascii="Arial" w:eastAsia="Times New Roman" w:hAnsi="Arial" w:cs="Arial"/>
          <w:kern w:val="0"/>
          <w14:ligatures w14:val="none"/>
        </w:rPr>
      </w:pPr>
      <w:r w:rsidRPr="002C51B0">
        <w:rPr>
          <w:rFonts w:ascii="Arial" w:eastAsia="Times New Roman" w:hAnsi="Arial" w:cs="Arial"/>
          <w:kern w:val="0"/>
          <w14:ligatures w14:val="none"/>
        </w:rPr>
        <w:t>Learning events held to either launch or conclude one of the safeguarding priorities</w:t>
      </w:r>
      <w:r w:rsidR="000E118A">
        <w:rPr>
          <w:rFonts w:ascii="Arial" w:eastAsia="Times New Roman" w:hAnsi="Arial" w:cs="Arial"/>
          <w:kern w:val="0"/>
          <w14:ligatures w14:val="none"/>
        </w:rPr>
        <w:t xml:space="preserve"> </w:t>
      </w:r>
      <w:r w:rsidRPr="002C51B0">
        <w:rPr>
          <w:rFonts w:ascii="Arial" w:eastAsia="Times New Roman" w:hAnsi="Arial" w:cs="Arial"/>
          <w:kern w:val="0"/>
          <w14:ligatures w14:val="none"/>
        </w:rPr>
        <w:t xml:space="preserve">will include the input of the Independent </w:t>
      </w:r>
      <w:r w:rsidRPr="00F55B42">
        <w:rPr>
          <w:rFonts w:ascii="Arial" w:eastAsia="Times New Roman" w:hAnsi="Arial" w:cs="Arial"/>
          <w:kern w:val="0"/>
          <w14:ligatures w14:val="none"/>
        </w:rPr>
        <w:t>Scrutineer</w:t>
      </w:r>
      <w:r w:rsidRPr="002C51B0">
        <w:rPr>
          <w:rFonts w:ascii="Arial" w:eastAsia="Times New Roman" w:hAnsi="Arial" w:cs="Arial"/>
          <w:kern w:val="0"/>
          <w14:ligatures w14:val="none"/>
        </w:rPr>
        <w:t xml:space="preserve"> as well as any experts as appropriate.</w:t>
      </w:r>
      <w:r w:rsidR="000E118A">
        <w:rPr>
          <w:rFonts w:ascii="Arial" w:eastAsia="Times New Roman" w:hAnsi="Arial" w:cs="Arial"/>
          <w:kern w:val="0"/>
          <w14:ligatures w14:val="none"/>
        </w:rPr>
        <w:t xml:space="preserve"> </w:t>
      </w:r>
      <w:r w:rsidRPr="002C51B0">
        <w:rPr>
          <w:rFonts w:ascii="Arial" w:eastAsia="Times New Roman" w:hAnsi="Arial" w:cs="Arial"/>
          <w:kern w:val="0"/>
          <w14:ligatures w14:val="none"/>
        </w:rPr>
        <w:t>The Learning and Development Group will provide an annual update on the</w:t>
      </w:r>
      <w:r w:rsidR="000E118A">
        <w:rPr>
          <w:rFonts w:ascii="Arial" w:eastAsia="Times New Roman" w:hAnsi="Arial" w:cs="Arial"/>
          <w:kern w:val="0"/>
          <w14:ligatures w14:val="none"/>
        </w:rPr>
        <w:t xml:space="preserve"> </w:t>
      </w:r>
      <w:r w:rsidRPr="002C51B0">
        <w:rPr>
          <w:rFonts w:ascii="Arial" w:eastAsia="Times New Roman" w:hAnsi="Arial" w:cs="Arial"/>
          <w:kern w:val="0"/>
          <w14:ligatures w14:val="none"/>
        </w:rPr>
        <w:t>impact of the safeguarding learning and development programme to the Safeguarding</w:t>
      </w:r>
      <w:r w:rsidR="000E118A">
        <w:rPr>
          <w:rFonts w:ascii="Arial" w:eastAsia="Times New Roman" w:hAnsi="Arial" w:cs="Arial"/>
          <w:kern w:val="0"/>
          <w14:ligatures w14:val="none"/>
        </w:rPr>
        <w:t xml:space="preserve"> </w:t>
      </w:r>
      <w:r w:rsidRPr="002C51B0">
        <w:rPr>
          <w:rFonts w:ascii="Arial" w:eastAsia="Times New Roman" w:hAnsi="Arial" w:cs="Arial"/>
          <w:kern w:val="0"/>
          <w14:ligatures w14:val="none"/>
        </w:rPr>
        <w:t xml:space="preserve">Forum for inclusion </w:t>
      </w:r>
      <w:r w:rsidR="00D77CEB">
        <w:rPr>
          <w:rFonts w:ascii="Arial" w:eastAsia="Times New Roman" w:hAnsi="Arial" w:cs="Arial"/>
          <w:kern w:val="0"/>
          <w14:ligatures w14:val="none"/>
        </w:rPr>
        <w:t xml:space="preserve">in </w:t>
      </w:r>
      <w:r w:rsidRPr="002C51B0">
        <w:rPr>
          <w:rFonts w:ascii="Arial" w:eastAsia="Times New Roman" w:hAnsi="Arial" w:cs="Arial"/>
          <w:kern w:val="0"/>
          <w14:ligatures w14:val="none"/>
        </w:rPr>
        <w:t>the annual</w:t>
      </w:r>
      <w:r w:rsidR="00D77CEB">
        <w:rPr>
          <w:rFonts w:ascii="Arial" w:eastAsia="Times New Roman" w:hAnsi="Arial" w:cs="Arial"/>
          <w:kern w:val="0"/>
          <w14:ligatures w14:val="none"/>
        </w:rPr>
        <w:t xml:space="preserve"> report</w:t>
      </w:r>
      <w:r w:rsidRPr="002C51B0">
        <w:rPr>
          <w:rFonts w:ascii="Arial" w:eastAsia="Times New Roman" w:hAnsi="Arial" w:cs="Arial"/>
          <w:kern w:val="0"/>
          <w14:ligatures w14:val="none"/>
        </w:rPr>
        <w:t>.</w:t>
      </w:r>
    </w:p>
    <w:p w14:paraId="3E706000" w14:textId="77777777" w:rsidR="00ED7065" w:rsidRPr="00F55B42" w:rsidRDefault="00ED7065" w:rsidP="00C50FAD">
      <w:pPr>
        <w:autoSpaceDE w:val="0"/>
        <w:autoSpaceDN w:val="0"/>
        <w:adjustRightInd w:val="0"/>
        <w:spacing w:after="0" w:line="360" w:lineRule="auto"/>
        <w:ind w:left="-284"/>
        <w:rPr>
          <w:rFonts w:ascii="Arial" w:eastAsia="Times New Roman" w:hAnsi="Arial" w:cs="Arial"/>
          <w:b/>
          <w:kern w:val="0"/>
          <w14:ligatures w14:val="none"/>
        </w:rPr>
      </w:pPr>
      <w:bookmarkStart w:id="12" w:name="s7"/>
      <w:bookmarkEnd w:id="12"/>
    </w:p>
    <w:p w14:paraId="781FB258" w14:textId="05048D4B" w:rsidR="00ED7065" w:rsidRPr="002C51B0" w:rsidRDefault="00ED7065" w:rsidP="00C50FAD">
      <w:pPr>
        <w:autoSpaceDE w:val="0"/>
        <w:autoSpaceDN w:val="0"/>
        <w:adjustRightInd w:val="0"/>
        <w:spacing w:after="0" w:line="360" w:lineRule="auto"/>
        <w:ind w:left="-284" w:firstLine="279"/>
        <w:rPr>
          <w:rFonts w:ascii="Arial" w:eastAsia="Times New Roman" w:hAnsi="Arial" w:cs="Arial"/>
          <w:b/>
          <w:kern w:val="0"/>
          <w14:ligatures w14:val="none"/>
        </w:rPr>
      </w:pPr>
      <w:r w:rsidRPr="002C51B0">
        <w:rPr>
          <w:rFonts w:ascii="Arial" w:eastAsia="Times New Roman" w:hAnsi="Arial" w:cs="Arial"/>
          <w:b/>
          <w:kern w:val="0"/>
          <w14:ligatures w14:val="none"/>
        </w:rPr>
        <w:t>Section 11 Audit</w:t>
      </w:r>
      <w:r w:rsidR="00194F86">
        <w:rPr>
          <w:rFonts w:ascii="Arial" w:eastAsia="Times New Roman" w:hAnsi="Arial" w:cs="Arial"/>
          <w:b/>
          <w:kern w:val="0"/>
          <w14:ligatures w14:val="none"/>
        </w:rPr>
        <w:t>s</w:t>
      </w:r>
    </w:p>
    <w:p w14:paraId="7309CBB5" w14:textId="77777777" w:rsidR="00ED7065" w:rsidRDefault="00ED7065" w:rsidP="00C50FAD">
      <w:pPr>
        <w:autoSpaceDE w:val="0"/>
        <w:autoSpaceDN w:val="0"/>
        <w:adjustRightInd w:val="0"/>
        <w:spacing w:after="0" w:line="360" w:lineRule="auto"/>
        <w:ind w:left="-290"/>
        <w:rPr>
          <w:rFonts w:ascii="Arial" w:eastAsia="Times New Roman" w:hAnsi="Arial" w:cs="Arial"/>
          <w:kern w:val="0"/>
          <w14:ligatures w14:val="none"/>
        </w:rPr>
      </w:pPr>
      <w:r w:rsidRPr="002C51B0">
        <w:rPr>
          <w:rFonts w:ascii="Arial" w:eastAsia="Times New Roman" w:hAnsi="Arial" w:cs="Arial"/>
          <w:kern w:val="0"/>
          <w14:ligatures w14:val="none"/>
        </w:rPr>
        <w:tab/>
        <w:t>Section 11 of the Children Act (2004) places duties on a range of organisations and</w:t>
      </w:r>
      <w:r w:rsidRPr="002C51B0">
        <w:rPr>
          <w:rFonts w:ascii="Arial" w:eastAsia="Times New Roman" w:hAnsi="Arial" w:cs="Arial"/>
          <w:kern w:val="0"/>
          <w14:ligatures w14:val="none"/>
        </w:rPr>
        <w:tab/>
        <w:t>individuals to ensure that their functions are discharged with regard to the need to</w:t>
      </w:r>
      <w:r w:rsidRPr="002C51B0">
        <w:rPr>
          <w:rFonts w:ascii="Arial" w:eastAsia="Times New Roman" w:hAnsi="Arial" w:cs="Arial"/>
          <w:kern w:val="0"/>
          <w14:ligatures w14:val="none"/>
        </w:rPr>
        <w:tab/>
        <w:t xml:space="preserve">safeguard and promote the welfare of children.  </w:t>
      </w:r>
    </w:p>
    <w:p w14:paraId="3CB117CA" w14:textId="77777777" w:rsidR="00170E95" w:rsidRPr="002C51B0" w:rsidRDefault="00170E95" w:rsidP="00C50FAD">
      <w:pPr>
        <w:autoSpaceDE w:val="0"/>
        <w:autoSpaceDN w:val="0"/>
        <w:adjustRightInd w:val="0"/>
        <w:spacing w:after="0" w:line="360" w:lineRule="auto"/>
        <w:ind w:left="-290"/>
        <w:rPr>
          <w:rFonts w:ascii="Arial" w:eastAsia="Times New Roman" w:hAnsi="Arial" w:cs="Arial"/>
          <w:kern w:val="0"/>
          <w14:ligatures w14:val="none"/>
        </w:rPr>
      </w:pPr>
    </w:p>
    <w:p w14:paraId="6E674056" w14:textId="78A62EEE" w:rsidR="00ED7065" w:rsidRDefault="00ED7065" w:rsidP="0027083F">
      <w:pPr>
        <w:autoSpaceDE w:val="0"/>
        <w:autoSpaceDN w:val="0"/>
        <w:adjustRightInd w:val="0"/>
        <w:spacing w:after="0" w:line="360" w:lineRule="auto"/>
        <w:ind w:left="-5"/>
        <w:rPr>
          <w:rFonts w:ascii="Arial" w:eastAsia="Times New Roman" w:hAnsi="Arial" w:cs="Arial"/>
          <w:kern w:val="0"/>
          <w14:ligatures w14:val="none"/>
        </w:rPr>
      </w:pPr>
      <w:r w:rsidRPr="002C51B0">
        <w:rPr>
          <w:rFonts w:ascii="Arial" w:eastAsia="Times New Roman" w:hAnsi="Arial" w:cs="Arial"/>
          <w:kern w:val="0"/>
          <w14:ligatures w14:val="none"/>
        </w:rPr>
        <w:t xml:space="preserve">The Executive Board have agreed that the </w:t>
      </w:r>
      <w:r w:rsidR="0027083F">
        <w:rPr>
          <w:rFonts w:ascii="Arial" w:eastAsia="Times New Roman" w:hAnsi="Arial" w:cs="Arial"/>
          <w:kern w:val="0"/>
          <w14:ligatures w14:val="none"/>
        </w:rPr>
        <w:t>Quality Performance and Challenge Group</w:t>
      </w:r>
      <w:r w:rsidRPr="002C51B0">
        <w:rPr>
          <w:rFonts w:ascii="Arial" w:eastAsia="Times New Roman" w:hAnsi="Arial" w:cs="Arial"/>
          <w:kern w:val="0"/>
          <w14:ligatures w14:val="none"/>
        </w:rPr>
        <w:t xml:space="preserve"> will assess and</w:t>
      </w:r>
      <w:r w:rsidR="0027083F">
        <w:rPr>
          <w:rFonts w:ascii="Arial" w:eastAsia="Times New Roman" w:hAnsi="Arial" w:cs="Arial"/>
          <w:kern w:val="0"/>
          <w14:ligatures w14:val="none"/>
        </w:rPr>
        <w:t xml:space="preserve"> </w:t>
      </w:r>
      <w:r w:rsidRPr="002C51B0">
        <w:rPr>
          <w:rFonts w:ascii="Arial" w:eastAsia="Times New Roman" w:hAnsi="Arial" w:cs="Arial"/>
          <w:kern w:val="0"/>
          <w14:ligatures w14:val="none"/>
        </w:rPr>
        <w:t>monitor compliance by undertaking Section 11 audit</w:t>
      </w:r>
      <w:r w:rsidR="0027083F">
        <w:rPr>
          <w:rFonts w:ascii="Arial" w:eastAsia="Times New Roman" w:hAnsi="Arial" w:cs="Arial"/>
          <w:kern w:val="0"/>
          <w14:ligatures w14:val="none"/>
        </w:rPr>
        <w:t>s</w:t>
      </w:r>
      <w:r w:rsidRPr="002C51B0">
        <w:rPr>
          <w:rFonts w:ascii="Arial" w:eastAsia="Times New Roman" w:hAnsi="Arial" w:cs="Arial"/>
          <w:kern w:val="0"/>
          <w14:ligatures w14:val="none"/>
        </w:rPr>
        <w:t>.</w:t>
      </w:r>
      <w:r w:rsidR="00384887">
        <w:rPr>
          <w:rFonts w:ascii="Arial" w:eastAsia="Times New Roman" w:hAnsi="Arial" w:cs="Arial"/>
          <w:kern w:val="0"/>
          <w14:ligatures w14:val="none"/>
        </w:rPr>
        <w:t xml:space="preserve"> </w:t>
      </w:r>
      <w:r w:rsidRPr="002C51B0">
        <w:rPr>
          <w:rFonts w:ascii="Arial" w:eastAsia="Times New Roman" w:hAnsi="Arial" w:cs="Arial"/>
          <w:kern w:val="0"/>
          <w14:ligatures w14:val="none"/>
        </w:rPr>
        <w:t>This has been acknowledged to be an effective way of providing assurance to the</w:t>
      </w:r>
      <w:r w:rsidR="00384887">
        <w:rPr>
          <w:rFonts w:ascii="Arial" w:eastAsia="Times New Roman" w:hAnsi="Arial" w:cs="Arial"/>
          <w:kern w:val="0"/>
          <w14:ligatures w14:val="none"/>
        </w:rPr>
        <w:t xml:space="preserve"> </w:t>
      </w:r>
      <w:r w:rsidRPr="002C51B0">
        <w:rPr>
          <w:rFonts w:ascii="Arial" w:eastAsia="Times New Roman" w:hAnsi="Arial" w:cs="Arial"/>
          <w:kern w:val="0"/>
          <w14:ligatures w14:val="none"/>
        </w:rPr>
        <w:t>Executive Board that partners and agencies are meeting their statutory safeguarding</w:t>
      </w:r>
      <w:r w:rsidR="0027083F">
        <w:rPr>
          <w:rFonts w:ascii="Arial" w:eastAsia="Times New Roman" w:hAnsi="Arial" w:cs="Arial"/>
          <w:kern w:val="0"/>
          <w14:ligatures w14:val="none"/>
        </w:rPr>
        <w:t xml:space="preserve"> </w:t>
      </w:r>
      <w:r w:rsidRPr="002C51B0">
        <w:rPr>
          <w:rFonts w:ascii="Arial" w:eastAsia="Times New Roman" w:hAnsi="Arial" w:cs="Arial"/>
          <w:kern w:val="0"/>
          <w14:ligatures w14:val="none"/>
        </w:rPr>
        <w:t xml:space="preserve">obligations. </w:t>
      </w:r>
    </w:p>
    <w:p w14:paraId="0A1C1AFB" w14:textId="77777777" w:rsidR="00ED7065" w:rsidRPr="002C51B0" w:rsidRDefault="00ED7065" w:rsidP="00ED7065">
      <w:pPr>
        <w:autoSpaceDE w:val="0"/>
        <w:autoSpaceDN w:val="0"/>
        <w:adjustRightInd w:val="0"/>
        <w:spacing w:after="0" w:line="360" w:lineRule="auto"/>
        <w:ind w:left="-290"/>
        <w:rPr>
          <w:rFonts w:ascii="Arial" w:eastAsia="Times New Roman" w:hAnsi="Arial" w:cs="Arial"/>
          <w:kern w:val="0"/>
          <w14:ligatures w14:val="none"/>
        </w:rPr>
      </w:pPr>
    </w:p>
    <w:p w14:paraId="7343CCD9" w14:textId="77777777" w:rsidR="00ED7065" w:rsidRDefault="00ED7065" w:rsidP="00ED7065">
      <w:pPr>
        <w:autoSpaceDE w:val="0"/>
        <w:autoSpaceDN w:val="0"/>
        <w:adjustRightInd w:val="0"/>
        <w:spacing w:after="0" w:line="360" w:lineRule="auto"/>
        <w:ind w:left="-290"/>
        <w:rPr>
          <w:rFonts w:ascii="Arial" w:eastAsia="Times New Roman" w:hAnsi="Arial" w:cs="Arial"/>
          <w:kern w:val="0"/>
          <w14:ligatures w14:val="none"/>
        </w:rPr>
      </w:pPr>
      <w:r w:rsidRPr="002C51B0">
        <w:rPr>
          <w:rFonts w:ascii="Arial" w:eastAsia="Times New Roman" w:hAnsi="Arial" w:cs="Arial"/>
          <w:kern w:val="0"/>
          <w14:ligatures w14:val="none"/>
        </w:rPr>
        <w:tab/>
        <w:t>The Executive Board will review the frequency and methodology of S11 audits on an</w:t>
      </w:r>
      <w:r w:rsidRPr="002C51B0">
        <w:rPr>
          <w:rFonts w:ascii="Arial" w:eastAsia="Times New Roman" w:hAnsi="Arial" w:cs="Arial"/>
          <w:kern w:val="0"/>
          <w14:ligatures w14:val="none"/>
        </w:rPr>
        <w:tab/>
        <w:t xml:space="preserve">annual basis. </w:t>
      </w:r>
    </w:p>
    <w:p w14:paraId="0B168D7B" w14:textId="77777777" w:rsidR="00ED7065" w:rsidRPr="002C51B0" w:rsidRDefault="00ED7065" w:rsidP="00ED7065">
      <w:pPr>
        <w:autoSpaceDE w:val="0"/>
        <w:autoSpaceDN w:val="0"/>
        <w:adjustRightInd w:val="0"/>
        <w:spacing w:after="0" w:line="360" w:lineRule="auto"/>
        <w:ind w:left="-290"/>
        <w:rPr>
          <w:rFonts w:ascii="Arial" w:eastAsia="Times New Roman" w:hAnsi="Arial" w:cs="Arial"/>
          <w:kern w:val="0"/>
          <w14:ligatures w14:val="none"/>
        </w:rPr>
      </w:pPr>
    </w:p>
    <w:p w14:paraId="7B3E69D8" w14:textId="2FFE3530" w:rsidR="00ED7065" w:rsidRPr="002C51B0" w:rsidRDefault="00ED7065" w:rsidP="00ED7065">
      <w:pPr>
        <w:autoSpaceDE w:val="0"/>
        <w:autoSpaceDN w:val="0"/>
        <w:adjustRightInd w:val="0"/>
        <w:spacing w:after="0" w:line="360" w:lineRule="auto"/>
        <w:rPr>
          <w:rFonts w:ascii="Arial" w:eastAsia="Times New Roman" w:hAnsi="Arial" w:cs="Arial"/>
          <w:b/>
          <w:kern w:val="0"/>
          <w14:ligatures w14:val="none"/>
        </w:rPr>
      </w:pPr>
      <w:r w:rsidRPr="002C51B0">
        <w:rPr>
          <w:rFonts w:ascii="Arial" w:eastAsia="Times New Roman" w:hAnsi="Arial" w:cs="Arial"/>
          <w:b/>
          <w:kern w:val="0"/>
          <w14:ligatures w14:val="none"/>
        </w:rPr>
        <w:t xml:space="preserve">Themed </w:t>
      </w:r>
      <w:r w:rsidR="00253E1B">
        <w:rPr>
          <w:rFonts w:ascii="Arial" w:eastAsia="Times New Roman" w:hAnsi="Arial" w:cs="Arial"/>
          <w:b/>
          <w:kern w:val="0"/>
          <w14:ligatures w14:val="none"/>
        </w:rPr>
        <w:t>M</w:t>
      </w:r>
      <w:r w:rsidRPr="002C51B0">
        <w:rPr>
          <w:rFonts w:ascii="Arial" w:eastAsia="Times New Roman" w:hAnsi="Arial" w:cs="Arial"/>
          <w:b/>
          <w:kern w:val="0"/>
          <w14:ligatures w14:val="none"/>
        </w:rPr>
        <w:t xml:space="preserve">ultiagency </w:t>
      </w:r>
      <w:r w:rsidR="00253E1B">
        <w:rPr>
          <w:rFonts w:ascii="Arial" w:eastAsia="Times New Roman" w:hAnsi="Arial" w:cs="Arial"/>
          <w:b/>
          <w:kern w:val="0"/>
          <w14:ligatures w14:val="none"/>
        </w:rPr>
        <w:t>A</w:t>
      </w:r>
      <w:r w:rsidRPr="002C51B0">
        <w:rPr>
          <w:rFonts w:ascii="Arial" w:eastAsia="Times New Roman" w:hAnsi="Arial" w:cs="Arial"/>
          <w:b/>
          <w:kern w:val="0"/>
          <w14:ligatures w14:val="none"/>
        </w:rPr>
        <w:t>udits</w:t>
      </w:r>
    </w:p>
    <w:p w14:paraId="246F6C38" w14:textId="3AF3BA27" w:rsidR="00ED7065" w:rsidRDefault="00ED7065" w:rsidP="00DA0458">
      <w:pPr>
        <w:autoSpaceDE w:val="0"/>
        <w:autoSpaceDN w:val="0"/>
        <w:adjustRightInd w:val="0"/>
        <w:spacing w:after="0" w:line="360" w:lineRule="auto"/>
        <w:ind w:left="-5"/>
        <w:rPr>
          <w:rFonts w:ascii="Arial" w:eastAsia="Times New Roman" w:hAnsi="Arial" w:cs="Arial"/>
          <w:kern w:val="0"/>
          <w14:ligatures w14:val="none"/>
        </w:rPr>
      </w:pPr>
      <w:r w:rsidRPr="002C51B0">
        <w:rPr>
          <w:rFonts w:ascii="Arial" w:eastAsia="Times New Roman" w:hAnsi="Arial" w:cs="Arial"/>
          <w:kern w:val="0"/>
          <w14:ligatures w14:val="none"/>
        </w:rPr>
        <w:t>Multi-agency themed audits focussing on the identified safeguarding priorities will be</w:t>
      </w:r>
      <w:r w:rsidRPr="002C51B0">
        <w:rPr>
          <w:rFonts w:ascii="Arial" w:eastAsia="Times New Roman" w:hAnsi="Arial" w:cs="Arial"/>
          <w:kern w:val="0"/>
          <w14:ligatures w14:val="none"/>
        </w:rPr>
        <w:tab/>
        <w:t>built into the Safeguarding Forum’s annual work programme</w:t>
      </w:r>
      <w:r w:rsidR="007B0C5F">
        <w:rPr>
          <w:rFonts w:ascii="Arial" w:eastAsia="Times New Roman" w:hAnsi="Arial" w:cs="Arial"/>
          <w:kern w:val="0"/>
          <w14:ligatures w14:val="none"/>
        </w:rPr>
        <w:t xml:space="preserve"> </w:t>
      </w:r>
      <w:r w:rsidR="00DA0458">
        <w:rPr>
          <w:rFonts w:ascii="Arial" w:eastAsia="Times New Roman" w:hAnsi="Arial" w:cs="Arial"/>
          <w:kern w:val="0"/>
          <w14:ligatures w14:val="none"/>
        </w:rPr>
        <w:t>and carried out by the Quality Performance &amp; Challenge group</w:t>
      </w:r>
      <w:r w:rsidRPr="002C51B0">
        <w:rPr>
          <w:rFonts w:ascii="Arial" w:eastAsia="Times New Roman" w:hAnsi="Arial" w:cs="Arial"/>
          <w:kern w:val="0"/>
          <w14:ligatures w14:val="none"/>
        </w:rPr>
        <w:t xml:space="preserve">. </w:t>
      </w:r>
    </w:p>
    <w:p w14:paraId="619777C9" w14:textId="77777777" w:rsidR="00ED7065" w:rsidRPr="002C51B0" w:rsidRDefault="00ED7065" w:rsidP="00ED7065">
      <w:pPr>
        <w:autoSpaceDE w:val="0"/>
        <w:autoSpaceDN w:val="0"/>
        <w:adjustRightInd w:val="0"/>
        <w:spacing w:after="0" w:line="360" w:lineRule="auto"/>
        <w:ind w:left="-290"/>
        <w:rPr>
          <w:rFonts w:ascii="Arial" w:eastAsia="Times New Roman" w:hAnsi="Arial" w:cs="Arial"/>
          <w:kern w:val="0"/>
          <w14:ligatures w14:val="none"/>
        </w:rPr>
      </w:pPr>
    </w:p>
    <w:p w14:paraId="555211BD" w14:textId="77777777" w:rsidR="00170E95" w:rsidRDefault="00170E95" w:rsidP="000C243F">
      <w:pPr>
        <w:autoSpaceDE w:val="0"/>
        <w:autoSpaceDN w:val="0"/>
        <w:adjustRightInd w:val="0"/>
        <w:spacing w:after="0" w:line="360" w:lineRule="auto"/>
        <w:jc w:val="both"/>
        <w:rPr>
          <w:rFonts w:ascii="Arial" w:eastAsia="Times New Roman" w:hAnsi="Arial" w:cs="Arial"/>
          <w:b/>
          <w:bCs/>
          <w:color w:val="0070C0"/>
          <w:sz w:val="32"/>
          <w:szCs w:val="32"/>
        </w:rPr>
      </w:pPr>
    </w:p>
    <w:p w14:paraId="264BCA16" w14:textId="2A8BEEBA" w:rsidR="000C243F" w:rsidRPr="0008773A" w:rsidRDefault="000C243F" w:rsidP="000C243F">
      <w:pPr>
        <w:autoSpaceDE w:val="0"/>
        <w:autoSpaceDN w:val="0"/>
        <w:adjustRightInd w:val="0"/>
        <w:spacing w:after="0" w:line="360" w:lineRule="auto"/>
        <w:jc w:val="both"/>
        <w:rPr>
          <w:rFonts w:ascii="Arial" w:eastAsia="Times New Roman" w:hAnsi="Arial" w:cs="Arial"/>
          <w:b/>
          <w:bCs/>
          <w:color w:val="0070C0"/>
          <w:sz w:val="32"/>
          <w:szCs w:val="32"/>
        </w:rPr>
      </w:pPr>
      <w:r w:rsidRPr="0008773A">
        <w:rPr>
          <w:rFonts w:ascii="Arial" w:eastAsia="Times New Roman" w:hAnsi="Arial" w:cs="Arial"/>
          <w:b/>
          <w:bCs/>
          <w:color w:val="0070C0"/>
          <w:sz w:val="32"/>
          <w:szCs w:val="32"/>
        </w:rPr>
        <w:t>Working as a Partnership</w:t>
      </w:r>
    </w:p>
    <w:p w14:paraId="7D8D06D3" w14:textId="77777777" w:rsidR="000C243F" w:rsidRPr="00F55B42" w:rsidRDefault="000C243F" w:rsidP="00F55B42">
      <w:pPr>
        <w:spacing w:after="0" w:line="360" w:lineRule="auto"/>
        <w:rPr>
          <w:rFonts w:ascii="Arial" w:hAnsi="Arial" w:cs="Arial"/>
          <w:b/>
          <w:bCs/>
        </w:rPr>
      </w:pPr>
    </w:p>
    <w:p w14:paraId="02A60BE2" w14:textId="70C3904F" w:rsidR="00B11601" w:rsidRPr="00B11601" w:rsidRDefault="00B11601" w:rsidP="00F55B42">
      <w:pPr>
        <w:spacing w:after="0" w:line="360" w:lineRule="auto"/>
        <w:jc w:val="both"/>
        <w:rPr>
          <w:rFonts w:ascii="Arial" w:hAnsi="Arial" w:cs="Arial"/>
          <w:b/>
        </w:rPr>
      </w:pPr>
      <w:bookmarkStart w:id="13" w:name="_Hlk182914493"/>
      <w:r w:rsidRPr="00B11601">
        <w:rPr>
          <w:rFonts w:ascii="Arial" w:hAnsi="Arial" w:cs="Arial"/>
          <w:b/>
        </w:rPr>
        <w:t xml:space="preserve">Relationship </w:t>
      </w:r>
      <w:r w:rsidR="00253E1B">
        <w:rPr>
          <w:rFonts w:ascii="Arial" w:hAnsi="Arial" w:cs="Arial"/>
          <w:b/>
        </w:rPr>
        <w:t>w</w:t>
      </w:r>
      <w:r w:rsidRPr="00B11601">
        <w:rPr>
          <w:rFonts w:ascii="Arial" w:hAnsi="Arial" w:cs="Arial"/>
          <w:b/>
        </w:rPr>
        <w:t xml:space="preserve">ith </w:t>
      </w:r>
      <w:r w:rsidR="00253E1B">
        <w:rPr>
          <w:rFonts w:ascii="Arial" w:hAnsi="Arial" w:cs="Arial"/>
          <w:b/>
        </w:rPr>
        <w:t>o</w:t>
      </w:r>
      <w:r w:rsidRPr="00B11601">
        <w:rPr>
          <w:rFonts w:ascii="Arial" w:hAnsi="Arial" w:cs="Arial"/>
          <w:b/>
        </w:rPr>
        <w:t xml:space="preserve">ther </w:t>
      </w:r>
      <w:r w:rsidR="00C70D4C">
        <w:rPr>
          <w:rFonts w:ascii="Arial" w:hAnsi="Arial" w:cs="Arial"/>
          <w:b/>
        </w:rPr>
        <w:t xml:space="preserve">Governance </w:t>
      </w:r>
      <w:r w:rsidR="002A72D1">
        <w:rPr>
          <w:rFonts w:ascii="Arial" w:hAnsi="Arial" w:cs="Arial"/>
          <w:b/>
        </w:rPr>
        <w:t>Boards</w:t>
      </w:r>
    </w:p>
    <w:bookmarkEnd w:id="13"/>
    <w:p w14:paraId="455EC070" w14:textId="245A9C8C" w:rsidR="00B11601" w:rsidRDefault="00B11601" w:rsidP="00F55B42">
      <w:pPr>
        <w:spacing w:after="0" w:line="360" w:lineRule="auto"/>
        <w:jc w:val="both"/>
        <w:rPr>
          <w:rFonts w:ascii="Arial" w:hAnsi="Arial" w:cs="Arial"/>
        </w:rPr>
      </w:pPr>
      <w:r w:rsidRPr="00B11601">
        <w:rPr>
          <w:rFonts w:ascii="Arial" w:hAnsi="Arial" w:cs="Arial"/>
        </w:rPr>
        <w:t>The Executive Board recognises that there is potential cross over in some areas of work and priorities with other strategic partnerships in Hammersmith and Fulham. The LSCP is committed to effective cross-partnership working to help ensur</w:t>
      </w:r>
      <w:r w:rsidRPr="00F55B42">
        <w:rPr>
          <w:rFonts w:ascii="Arial" w:hAnsi="Arial" w:cs="Arial"/>
        </w:rPr>
        <w:t xml:space="preserve">e </w:t>
      </w:r>
      <w:r w:rsidRPr="00B11601">
        <w:rPr>
          <w:rFonts w:ascii="Arial" w:hAnsi="Arial" w:cs="Arial"/>
        </w:rPr>
        <w:t>positive outcomes for children and young people.</w:t>
      </w:r>
      <w:r w:rsidR="00E173AE">
        <w:rPr>
          <w:rFonts w:ascii="Arial" w:hAnsi="Arial" w:cs="Arial"/>
        </w:rPr>
        <w:t xml:space="preserve"> </w:t>
      </w:r>
    </w:p>
    <w:p w14:paraId="670E22D1" w14:textId="77777777" w:rsidR="00E173AE" w:rsidRPr="00B11601" w:rsidRDefault="00E173AE" w:rsidP="00F55B42">
      <w:pPr>
        <w:spacing w:after="0" w:line="360" w:lineRule="auto"/>
        <w:jc w:val="both"/>
        <w:rPr>
          <w:rFonts w:ascii="Arial" w:hAnsi="Arial" w:cs="Arial"/>
        </w:rPr>
      </w:pPr>
    </w:p>
    <w:p w14:paraId="5F096765" w14:textId="12DBD0F8" w:rsidR="00B11601" w:rsidRPr="00B11601" w:rsidRDefault="00B11601" w:rsidP="00F55B42">
      <w:pPr>
        <w:spacing w:after="0" w:line="360" w:lineRule="auto"/>
        <w:jc w:val="both"/>
        <w:rPr>
          <w:rFonts w:ascii="Arial" w:hAnsi="Arial" w:cs="Arial"/>
        </w:rPr>
      </w:pPr>
      <w:r w:rsidRPr="00B11601">
        <w:rPr>
          <w:rFonts w:ascii="Arial" w:hAnsi="Arial" w:cs="Arial"/>
        </w:rPr>
        <w:t xml:space="preserve">The </w:t>
      </w:r>
      <w:r w:rsidRPr="00F55B42">
        <w:rPr>
          <w:rFonts w:ascii="Arial" w:hAnsi="Arial" w:cs="Arial"/>
        </w:rPr>
        <w:t>Independent Scrutineer</w:t>
      </w:r>
      <w:r w:rsidRPr="00B11601">
        <w:rPr>
          <w:rFonts w:ascii="Arial" w:hAnsi="Arial" w:cs="Arial"/>
        </w:rPr>
        <w:t xml:space="preserve"> and Business Manager will meet annually with the Chairs of the following partnerships to align strategic priorities, address gaps and reduce duplication of our work:   </w:t>
      </w:r>
    </w:p>
    <w:p w14:paraId="06D07E50" w14:textId="77777777" w:rsidR="00B11601" w:rsidRPr="00B11601" w:rsidRDefault="00B11601" w:rsidP="00892331">
      <w:pPr>
        <w:numPr>
          <w:ilvl w:val="0"/>
          <w:numId w:val="12"/>
        </w:numPr>
        <w:spacing w:after="0" w:line="360" w:lineRule="auto"/>
        <w:jc w:val="both"/>
        <w:rPr>
          <w:rFonts w:ascii="Arial" w:hAnsi="Arial" w:cs="Arial"/>
        </w:rPr>
      </w:pPr>
      <w:r w:rsidRPr="00B11601">
        <w:rPr>
          <w:rFonts w:ascii="Arial" w:hAnsi="Arial" w:cs="Arial"/>
        </w:rPr>
        <w:t>Health and Wellbeing Board</w:t>
      </w:r>
    </w:p>
    <w:p w14:paraId="078A76C4" w14:textId="77777777" w:rsidR="00B11601" w:rsidRPr="00B11601" w:rsidRDefault="00B11601" w:rsidP="00892331">
      <w:pPr>
        <w:numPr>
          <w:ilvl w:val="0"/>
          <w:numId w:val="12"/>
        </w:numPr>
        <w:spacing w:after="0" w:line="360" w:lineRule="auto"/>
        <w:jc w:val="both"/>
        <w:rPr>
          <w:rFonts w:ascii="Arial" w:hAnsi="Arial" w:cs="Arial"/>
        </w:rPr>
      </w:pPr>
      <w:r w:rsidRPr="00B11601">
        <w:rPr>
          <w:rFonts w:ascii="Arial" w:hAnsi="Arial" w:cs="Arial"/>
        </w:rPr>
        <w:t>Safeguarding Adults Board</w:t>
      </w:r>
    </w:p>
    <w:p w14:paraId="65FAFD6A" w14:textId="77777777" w:rsidR="00B11601" w:rsidRPr="00B11601" w:rsidRDefault="00B11601" w:rsidP="00892331">
      <w:pPr>
        <w:numPr>
          <w:ilvl w:val="0"/>
          <w:numId w:val="12"/>
        </w:numPr>
        <w:spacing w:after="0" w:line="360" w:lineRule="auto"/>
        <w:jc w:val="both"/>
        <w:rPr>
          <w:rFonts w:ascii="Arial" w:hAnsi="Arial" w:cs="Arial"/>
        </w:rPr>
      </w:pPr>
      <w:r w:rsidRPr="00B11601">
        <w:rPr>
          <w:rFonts w:ascii="Arial" w:hAnsi="Arial" w:cs="Arial"/>
        </w:rPr>
        <w:t>Community Safety Partnership</w:t>
      </w:r>
    </w:p>
    <w:p w14:paraId="68D8BEE5" w14:textId="77777777" w:rsidR="00B11601" w:rsidRPr="00F55B42" w:rsidRDefault="00B11601" w:rsidP="00892331">
      <w:pPr>
        <w:numPr>
          <w:ilvl w:val="0"/>
          <w:numId w:val="12"/>
        </w:numPr>
        <w:spacing w:after="0" w:line="360" w:lineRule="auto"/>
        <w:jc w:val="both"/>
        <w:rPr>
          <w:rFonts w:ascii="Arial" w:hAnsi="Arial" w:cs="Arial"/>
        </w:rPr>
      </w:pPr>
      <w:r w:rsidRPr="00B11601">
        <w:rPr>
          <w:rFonts w:ascii="Arial" w:hAnsi="Arial" w:cs="Arial"/>
        </w:rPr>
        <w:lastRenderedPageBreak/>
        <w:t>Violence Against Women and Girls Board</w:t>
      </w:r>
    </w:p>
    <w:p w14:paraId="451E9EC9" w14:textId="06804A39" w:rsidR="008D5AE6" w:rsidRPr="00B11601" w:rsidRDefault="008D5AE6" w:rsidP="00892331">
      <w:pPr>
        <w:numPr>
          <w:ilvl w:val="0"/>
          <w:numId w:val="12"/>
        </w:numPr>
        <w:spacing w:after="0" w:line="360" w:lineRule="auto"/>
        <w:jc w:val="both"/>
        <w:rPr>
          <w:rFonts w:ascii="Arial" w:hAnsi="Arial" w:cs="Arial"/>
        </w:rPr>
      </w:pPr>
      <w:r w:rsidRPr="00F55B42">
        <w:rPr>
          <w:rFonts w:ascii="Arial" w:hAnsi="Arial" w:cs="Arial"/>
        </w:rPr>
        <w:t>Youth Crime Prevention Partnership</w:t>
      </w:r>
    </w:p>
    <w:p w14:paraId="53439CCC" w14:textId="77777777" w:rsidR="00B461A5" w:rsidRDefault="00B461A5" w:rsidP="00F55B42">
      <w:pPr>
        <w:spacing w:after="0" w:line="360" w:lineRule="auto"/>
        <w:jc w:val="both"/>
        <w:rPr>
          <w:rFonts w:ascii="Arial" w:hAnsi="Arial" w:cs="Arial"/>
          <w:b/>
        </w:rPr>
      </w:pPr>
      <w:bookmarkStart w:id="14" w:name="s4"/>
      <w:bookmarkEnd w:id="14"/>
    </w:p>
    <w:p w14:paraId="12FCEE8C" w14:textId="2DC49D24" w:rsidR="00ED7065" w:rsidRPr="00420FE8" w:rsidRDefault="00ED7065" w:rsidP="00ED7065">
      <w:pPr>
        <w:spacing w:after="0" w:line="360" w:lineRule="auto"/>
        <w:rPr>
          <w:rFonts w:ascii="Arial" w:hAnsi="Arial" w:cs="Arial"/>
          <w:b/>
          <w:bCs/>
        </w:rPr>
      </w:pPr>
      <w:r w:rsidRPr="00420FE8">
        <w:rPr>
          <w:rFonts w:ascii="Arial" w:hAnsi="Arial" w:cs="Arial"/>
          <w:b/>
          <w:bCs/>
        </w:rPr>
        <w:t>Thresholds</w:t>
      </w:r>
      <w:r w:rsidR="00420FE8" w:rsidRPr="00420FE8">
        <w:rPr>
          <w:rFonts w:ascii="Arial" w:hAnsi="Arial" w:cs="Arial"/>
          <w:b/>
          <w:bCs/>
        </w:rPr>
        <w:t xml:space="preserve"> for Intervention</w:t>
      </w:r>
    </w:p>
    <w:p w14:paraId="15903B06" w14:textId="634F2D3E" w:rsidR="00EF7DB8" w:rsidRDefault="00ED7065" w:rsidP="00ED7065">
      <w:pPr>
        <w:spacing w:after="0" w:line="360" w:lineRule="auto"/>
        <w:rPr>
          <w:rFonts w:ascii="Arial" w:eastAsia="Times New Roman" w:hAnsi="Arial" w:cs="Arial"/>
          <w:kern w:val="0"/>
          <w14:ligatures w14:val="none"/>
        </w:rPr>
      </w:pPr>
      <w:r w:rsidRPr="00F55B42">
        <w:rPr>
          <w:rFonts w:ascii="Arial" w:hAnsi="Arial" w:cs="Arial"/>
        </w:rPr>
        <w:t>Everyone who works with or has contact with children has a legal obligation to keep children safe. Th</w:t>
      </w:r>
      <w:r w:rsidR="001157DB">
        <w:rPr>
          <w:rFonts w:ascii="Arial" w:hAnsi="Arial" w:cs="Arial"/>
        </w:rPr>
        <w:t xml:space="preserve">e </w:t>
      </w:r>
      <w:r w:rsidR="00EF7DB8">
        <w:rPr>
          <w:rFonts w:ascii="Arial" w:hAnsi="Arial" w:cs="Arial"/>
        </w:rPr>
        <w:t xml:space="preserve">London Safeguarding Procedures </w:t>
      </w:r>
      <w:hyperlink r:id="rId17" w:history="1">
        <w:r w:rsidR="00EF7DB8" w:rsidRPr="00F55B42">
          <w:rPr>
            <w:rStyle w:val="Hyperlink"/>
            <w:rFonts w:ascii="Arial" w:eastAsia="Times New Roman" w:hAnsi="Arial" w:cs="Arial"/>
            <w:color w:val="0070C0"/>
            <w:kern w:val="0"/>
            <w14:ligatures w14:val="none"/>
          </w:rPr>
          <w:t>Threshold Document: Continuum of Help and Support</w:t>
        </w:r>
      </w:hyperlink>
      <w:r w:rsidR="00EF7DB8" w:rsidRPr="00F55B42">
        <w:rPr>
          <w:rFonts w:ascii="Arial" w:eastAsia="Times New Roman" w:hAnsi="Arial" w:cs="Arial"/>
          <w:color w:val="0070C0"/>
          <w:kern w:val="0"/>
          <w14:ligatures w14:val="none"/>
        </w:rPr>
        <w:t xml:space="preserve">  </w:t>
      </w:r>
      <w:r w:rsidR="000E724E">
        <w:rPr>
          <w:rFonts w:ascii="Arial" w:eastAsia="Times New Roman" w:hAnsi="Arial" w:cs="Arial"/>
          <w:kern w:val="0"/>
          <w14:ligatures w14:val="none"/>
        </w:rPr>
        <w:t xml:space="preserve">is the threshold document </w:t>
      </w:r>
      <w:r w:rsidR="00736164">
        <w:rPr>
          <w:rFonts w:ascii="Arial" w:eastAsia="Times New Roman" w:hAnsi="Arial" w:cs="Arial"/>
          <w:kern w:val="0"/>
          <w14:ligatures w14:val="none"/>
        </w:rPr>
        <w:t xml:space="preserve">employed by the </w:t>
      </w:r>
      <w:r w:rsidR="00440742">
        <w:rPr>
          <w:rFonts w:ascii="Arial" w:eastAsia="Times New Roman" w:hAnsi="Arial" w:cs="Arial"/>
          <w:kern w:val="0"/>
          <w14:ligatures w14:val="none"/>
        </w:rPr>
        <w:t xml:space="preserve">Hammersmith &amp; Fulham LSCP. </w:t>
      </w:r>
      <w:r w:rsidR="00736164">
        <w:rPr>
          <w:rFonts w:ascii="Arial" w:eastAsia="Times New Roman" w:hAnsi="Arial" w:cs="Arial"/>
          <w:kern w:val="0"/>
          <w14:ligatures w14:val="none"/>
        </w:rPr>
        <w:t xml:space="preserve"> </w:t>
      </w:r>
    </w:p>
    <w:p w14:paraId="13B7C658" w14:textId="77777777" w:rsidR="00812262" w:rsidRPr="00BD5BCD" w:rsidRDefault="00812262" w:rsidP="00ED7065">
      <w:pPr>
        <w:spacing w:after="0" w:line="360" w:lineRule="auto"/>
        <w:rPr>
          <w:rFonts w:ascii="Arial" w:hAnsi="Arial" w:cs="Arial"/>
        </w:rPr>
      </w:pPr>
    </w:p>
    <w:p w14:paraId="0C582E9B" w14:textId="52CC8805" w:rsidR="00ED7065" w:rsidRDefault="00440742" w:rsidP="00ED7065">
      <w:pPr>
        <w:spacing w:after="0" w:line="360" w:lineRule="auto"/>
        <w:rPr>
          <w:rFonts w:ascii="Arial" w:eastAsia="Times New Roman" w:hAnsi="Arial" w:cs="Arial"/>
          <w:color w:val="0070C0"/>
          <w:kern w:val="0"/>
          <w14:ligatures w14:val="none"/>
        </w:rPr>
      </w:pPr>
      <w:r>
        <w:rPr>
          <w:rFonts w:ascii="Arial" w:hAnsi="Arial" w:cs="Arial"/>
        </w:rPr>
        <w:t>This</w:t>
      </w:r>
      <w:r w:rsidR="00ED7065" w:rsidRPr="00F55B42">
        <w:rPr>
          <w:rFonts w:ascii="Arial" w:hAnsi="Arial" w:cs="Arial"/>
        </w:rPr>
        <w:t xml:space="preserve"> Thresholds</w:t>
      </w:r>
      <w:r w:rsidR="00ED7065" w:rsidRPr="008163C7">
        <w:rPr>
          <w:rFonts w:ascii="Arial" w:eastAsia="Times New Roman" w:hAnsi="Arial" w:cs="Arial"/>
          <w:kern w:val="0"/>
          <w14:ligatures w14:val="none"/>
        </w:rPr>
        <w:t xml:space="preserve"> </w:t>
      </w:r>
      <w:r w:rsidR="00812262">
        <w:rPr>
          <w:rFonts w:ascii="Arial" w:eastAsia="Times New Roman" w:hAnsi="Arial" w:cs="Arial"/>
          <w:kern w:val="0"/>
          <w14:ligatures w14:val="none"/>
        </w:rPr>
        <w:t>document</w:t>
      </w:r>
      <w:r w:rsidR="00ED7065" w:rsidRPr="008163C7">
        <w:rPr>
          <w:rFonts w:ascii="Arial" w:eastAsia="Times New Roman" w:hAnsi="Arial" w:cs="Arial"/>
          <w:kern w:val="0"/>
          <w14:ligatures w14:val="none"/>
        </w:rPr>
        <w:t xml:space="preserve"> is aimed at all practitioners and volunteers supporting or working with</w:t>
      </w:r>
      <w:r w:rsidR="00ED7065" w:rsidRPr="00F55B42">
        <w:rPr>
          <w:rFonts w:ascii="Arial" w:eastAsia="Times New Roman" w:hAnsi="Arial" w:cs="Arial"/>
          <w:kern w:val="0"/>
          <w14:ligatures w14:val="none"/>
        </w:rPr>
        <w:t xml:space="preserve"> </w:t>
      </w:r>
      <w:r w:rsidR="00ED7065" w:rsidRPr="008163C7">
        <w:rPr>
          <w:rFonts w:ascii="Arial" w:eastAsia="Times New Roman" w:hAnsi="Arial" w:cs="Arial"/>
          <w:kern w:val="0"/>
          <w14:ligatures w14:val="none"/>
        </w:rPr>
        <w:t>children and/or their families within statutory, voluntary, private or independent</w:t>
      </w:r>
      <w:r w:rsidR="00ED7065" w:rsidRPr="00F55B42">
        <w:rPr>
          <w:rFonts w:ascii="Arial" w:eastAsia="Times New Roman" w:hAnsi="Arial" w:cs="Arial"/>
          <w:kern w:val="0"/>
          <w14:ligatures w14:val="none"/>
        </w:rPr>
        <w:t xml:space="preserve"> </w:t>
      </w:r>
      <w:r w:rsidR="00ED7065" w:rsidRPr="008163C7">
        <w:rPr>
          <w:rFonts w:ascii="Arial" w:eastAsia="Times New Roman" w:hAnsi="Arial" w:cs="Arial"/>
          <w:kern w:val="0"/>
          <w14:ligatures w14:val="none"/>
        </w:rPr>
        <w:t>organisations in Hammersmith and Fulham.</w:t>
      </w:r>
      <w:r w:rsidR="00812262" w:rsidRPr="00812262">
        <w:t xml:space="preserve"> </w:t>
      </w:r>
      <w:r w:rsidR="00812262" w:rsidRPr="00812262">
        <w:rPr>
          <w:rFonts w:ascii="Arial" w:eastAsia="Times New Roman" w:hAnsi="Arial" w:cs="Arial"/>
          <w:kern w:val="0"/>
          <w14:ligatures w14:val="none"/>
        </w:rPr>
        <w:t>Along the continuum of need services become increasingly targeted and specialised according to the level of need. Children's needs are not static, and they may experience different needs – at different points on the continuum – throughout their childhood years.</w:t>
      </w:r>
      <w:r w:rsidR="00812262">
        <w:rPr>
          <w:rFonts w:ascii="Arial" w:eastAsia="Times New Roman" w:hAnsi="Arial" w:cs="Arial"/>
          <w:kern w:val="0"/>
          <w14:ligatures w14:val="none"/>
        </w:rPr>
        <w:t xml:space="preserve"> </w:t>
      </w:r>
      <w:r w:rsidR="00ED7065" w:rsidRPr="008163C7">
        <w:rPr>
          <w:rFonts w:ascii="Arial" w:eastAsia="Times New Roman" w:hAnsi="Arial" w:cs="Arial"/>
          <w:kern w:val="0"/>
          <w14:ligatures w14:val="none"/>
        </w:rPr>
        <w:t xml:space="preserve"> It aims to help individuals and</w:t>
      </w:r>
      <w:r w:rsidR="00ED7065" w:rsidRPr="00F55B42">
        <w:rPr>
          <w:rFonts w:ascii="Arial" w:eastAsia="Times New Roman" w:hAnsi="Arial" w:cs="Arial"/>
          <w:kern w:val="0"/>
          <w14:ligatures w14:val="none"/>
        </w:rPr>
        <w:t xml:space="preserve"> o</w:t>
      </w:r>
      <w:r w:rsidR="00ED7065" w:rsidRPr="008163C7">
        <w:rPr>
          <w:rFonts w:ascii="Arial" w:eastAsia="Times New Roman" w:hAnsi="Arial" w:cs="Arial"/>
          <w:kern w:val="0"/>
          <w14:ligatures w14:val="none"/>
        </w:rPr>
        <w:t>rganisations when making a referral for services to ensure children and families get</w:t>
      </w:r>
      <w:r w:rsidR="00ED7065" w:rsidRPr="00F55B42">
        <w:rPr>
          <w:rFonts w:ascii="Arial" w:eastAsia="Times New Roman" w:hAnsi="Arial" w:cs="Arial"/>
          <w:kern w:val="0"/>
          <w14:ligatures w14:val="none"/>
        </w:rPr>
        <w:t xml:space="preserve"> </w:t>
      </w:r>
      <w:r w:rsidR="00ED7065" w:rsidRPr="008163C7">
        <w:rPr>
          <w:rFonts w:ascii="Arial" w:eastAsia="Times New Roman" w:hAnsi="Arial" w:cs="Arial"/>
          <w:kern w:val="0"/>
          <w14:ligatures w14:val="none"/>
        </w:rPr>
        <w:t>the right level of support at the right time. It should be read alongside the</w:t>
      </w:r>
      <w:r w:rsidR="00ED7065" w:rsidRPr="00F55B42">
        <w:rPr>
          <w:rFonts w:ascii="Arial" w:eastAsia="Times New Roman" w:hAnsi="Arial" w:cs="Arial"/>
          <w:kern w:val="0"/>
          <w14:ligatures w14:val="none"/>
        </w:rPr>
        <w:t xml:space="preserve"> </w:t>
      </w:r>
      <w:hyperlink r:id="rId18" w:history="1">
        <w:r w:rsidR="00ED7065" w:rsidRPr="00F55B42">
          <w:rPr>
            <w:rFonts w:ascii="Arial" w:hAnsi="Arial" w:cs="Arial"/>
            <w:color w:val="0070C0"/>
            <w:u w:val="single"/>
          </w:rPr>
          <w:t>London Safeguarding Children Procedures</w:t>
        </w:r>
      </w:hyperlink>
      <w:r w:rsidR="00ED7065" w:rsidRPr="007A7F61">
        <w:rPr>
          <w:rFonts w:ascii="Arial" w:eastAsia="Times New Roman" w:hAnsi="Arial" w:cs="Arial"/>
          <w:color w:val="0070C0"/>
          <w:kern w:val="0"/>
          <w:lang w:eastAsia="en-GB"/>
          <w14:ligatures w14:val="none"/>
        </w:rPr>
        <w:t> </w:t>
      </w:r>
      <w:r w:rsidR="00ED7065" w:rsidRPr="008163C7">
        <w:rPr>
          <w:rFonts w:ascii="Arial" w:eastAsia="Times New Roman" w:hAnsi="Arial" w:cs="Arial"/>
          <w:color w:val="0070C0"/>
          <w:kern w:val="0"/>
          <w14:ligatures w14:val="none"/>
        </w:rPr>
        <w:t xml:space="preserve"> </w:t>
      </w:r>
    </w:p>
    <w:p w14:paraId="7E050667" w14:textId="77777777" w:rsidR="00ED7065" w:rsidRDefault="00ED7065" w:rsidP="00F55B42">
      <w:pPr>
        <w:spacing w:after="0" w:line="360" w:lineRule="auto"/>
        <w:jc w:val="both"/>
        <w:rPr>
          <w:rFonts w:ascii="Arial" w:hAnsi="Arial" w:cs="Arial"/>
          <w:b/>
        </w:rPr>
      </w:pPr>
    </w:p>
    <w:p w14:paraId="2CC0CE5B" w14:textId="77777777" w:rsidR="00170E95" w:rsidRDefault="00170E95" w:rsidP="00F55B42">
      <w:pPr>
        <w:spacing w:after="0" w:line="360" w:lineRule="auto"/>
        <w:jc w:val="both"/>
        <w:rPr>
          <w:rFonts w:ascii="Arial" w:hAnsi="Arial" w:cs="Arial"/>
          <w:b/>
        </w:rPr>
      </w:pPr>
    </w:p>
    <w:p w14:paraId="0C2AE622" w14:textId="77777777" w:rsidR="00B615DB" w:rsidRDefault="00B11601" w:rsidP="00F55B42">
      <w:pPr>
        <w:spacing w:after="0" w:line="360" w:lineRule="auto"/>
        <w:jc w:val="both"/>
        <w:rPr>
          <w:rFonts w:ascii="Arial" w:hAnsi="Arial" w:cs="Arial"/>
          <w:b/>
        </w:rPr>
      </w:pPr>
      <w:r w:rsidRPr="00B11601">
        <w:rPr>
          <w:rFonts w:ascii="Arial" w:hAnsi="Arial" w:cs="Arial"/>
          <w:b/>
        </w:rPr>
        <w:t>Information sharing</w:t>
      </w:r>
    </w:p>
    <w:p w14:paraId="3534729C" w14:textId="6C8EC695" w:rsidR="00B11601" w:rsidRPr="00B11601" w:rsidRDefault="00B11601" w:rsidP="00F55B42">
      <w:pPr>
        <w:spacing w:after="0" w:line="360" w:lineRule="auto"/>
        <w:jc w:val="both"/>
        <w:rPr>
          <w:rFonts w:ascii="Arial" w:hAnsi="Arial" w:cs="Arial"/>
        </w:rPr>
      </w:pPr>
      <w:r w:rsidRPr="00B11601">
        <w:rPr>
          <w:rFonts w:ascii="Arial" w:hAnsi="Arial" w:cs="Arial"/>
        </w:rPr>
        <w:t>Effective sharing of information between professionals and local agencies</w:t>
      </w:r>
      <w:r w:rsidR="00D77CEB">
        <w:rPr>
          <w:rFonts w:ascii="Arial" w:hAnsi="Arial" w:cs="Arial"/>
        </w:rPr>
        <w:t xml:space="preserve"> for safeguarding purposes</w:t>
      </w:r>
      <w:r w:rsidRPr="00B11601">
        <w:rPr>
          <w:rFonts w:ascii="Arial" w:hAnsi="Arial" w:cs="Arial"/>
        </w:rPr>
        <w:t xml:space="preserve"> is</w:t>
      </w:r>
      <w:r w:rsidRPr="00F55B42">
        <w:rPr>
          <w:rFonts w:ascii="Arial" w:hAnsi="Arial" w:cs="Arial"/>
        </w:rPr>
        <w:t xml:space="preserve"> </w:t>
      </w:r>
      <w:r w:rsidRPr="00B11601">
        <w:rPr>
          <w:rFonts w:ascii="Arial" w:hAnsi="Arial" w:cs="Arial"/>
        </w:rPr>
        <w:t>essential and the Executive Board expects all organisations in Hammersmith and Fulham to have arrangements in place which set out clearly the processes and the</w:t>
      </w:r>
      <w:r w:rsidRPr="00F55B42">
        <w:rPr>
          <w:rFonts w:ascii="Arial" w:hAnsi="Arial" w:cs="Arial"/>
        </w:rPr>
        <w:t xml:space="preserve"> </w:t>
      </w:r>
      <w:r w:rsidRPr="00B11601">
        <w:rPr>
          <w:rFonts w:ascii="Arial" w:hAnsi="Arial" w:cs="Arial"/>
        </w:rPr>
        <w:t>principles for sharing information between each other and with other professionals.</w:t>
      </w:r>
    </w:p>
    <w:p w14:paraId="381D8BA3" w14:textId="77777777" w:rsidR="00B11601" w:rsidRPr="00B11601" w:rsidRDefault="00B11601" w:rsidP="00F55B42">
      <w:pPr>
        <w:spacing w:after="0" w:line="360" w:lineRule="auto"/>
        <w:jc w:val="both"/>
        <w:rPr>
          <w:rFonts w:ascii="Arial" w:hAnsi="Arial" w:cs="Arial"/>
        </w:rPr>
      </w:pPr>
      <w:r w:rsidRPr="00B11601">
        <w:rPr>
          <w:rFonts w:ascii="Arial" w:hAnsi="Arial" w:cs="Arial"/>
        </w:rPr>
        <w:t>The Executive Board expects that all members of the Safeguarding Forum will:</w:t>
      </w:r>
    </w:p>
    <w:p w14:paraId="6082B232" w14:textId="77777777" w:rsidR="00B11601" w:rsidRPr="00F55B42" w:rsidRDefault="00B11601" w:rsidP="00892331">
      <w:pPr>
        <w:pStyle w:val="ListParagraph"/>
        <w:numPr>
          <w:ilvl w:val="0"/>
          <w:numId w:val="14"/>
        </w:numPr>
        <w:spacing w:after="0" w:line="360" w:lineRule="auto"/>
        <w:jc w:val="both"/>
        <w:rPr>
          <w:rFonts w:ascii="Arial" w:hAnsi="Arial" w:cs="Arial"/>
        </w:rPr>
      </w:pPr>
      <w:r w:rsidRPr="00F55B42">
        <w:rPr>
          <w:rFonts w:ascii="Arial" w:hAnsi="Arial" w:cs="Arial"/>
        </w:rPr>
        <w:t xml:space="preserve">ensure that their own organisation’s Data Protection Registration and requirements under the General Data Protection Regulations </w:t>
      </w:r>
      <w:r w:rsidRPr="008F6129">
        <w:rPr>
          <w:rFonts w:ascii="Arial" w:hAnsi="Arial" w:cs="Arial"/>
        </w:rPr>
        <w:t>2018</w:t>
      </w:r>
      <w:r w:rsidRPr="00F55B42">
        <w:rPr>
          <w:rFonts w:ascii="Arial" w:hAnsi="Arial" w:cs="Arial"/>
        </w:rPr>
        <w:t xml:space="preserve"> (GDPR) meets the requirements</w:t>
      </w:r>
    </w:p>
    <w:p w14:paraId="10FB1B08" w14:textId="77777777" w:rsidR="00B11601" w:rsidRPr="00F55B42" w:rsidRDefault="00B11601" w:rsidP="00892331">
      <w:pPr>
        <w:pStyle w:val="ListParagraph"/>
        <w:numPr>
          <w:ilvl w:val="0"/>
          <w:numId w:val="14"/>
        </w:numPr>
        <w:spacing w:after="0" w:line="360" w:lineRule="auto"/>
        <w:jc w:val="both"/>
        <w:rPr>
          <w:rFonts w:ascii="Arial" w:hAnsi="Arial" w:cs="Arial"/>
        </w:rPr>
      </w:pPr>
      <w:r w:rsidRPr="00F55B42">
        <w:rPr>
          <w:rFonts w:ascii="Arial" w:hAnsi="Arial" w:cs="Arial"/>
        </w:rPr>
        <w:t xml:space="preserve">adhere to the provisions of the Data Protection requirements as amended by the </w:t>
      </w:r>
      <w:r w:rsidRPr="008F6129">
        <w:rPr>
          <w:rFonts w:ascii="Arial" w:hAnsi="Arial" w:cs="Arial"/>
        </w:rPr>
        <w:t>GPDR 2018</w:t>
      </w:r>
      <w:r w:rsidRPr="00F55B42">
        <w:rPr>
          <w:rFonts w:ascii="Arial" w:hAnsi="Arial" w:cs="Arial"/>
        </w:rPr>
        <w:t xml:space="preserve"> and maintain confidentiality at all times, other than where a specific exemption under the Act arises </w:t>
      </w:r>
    </w:p>
    <w:p w14:paraId="2314E7AE" w14:textId="77777777" w:rsidR="008F6129" w:rsidRPr="00F55B42" w:rsidRDefault="008F6129" w:rsidP="00F55B42">
      <w:pPr>
        <w:spacing w:after="0" w:line="360" w:lineRule="auto"/>
        <w:jc w:val="both"/>
        <w:rPr>
          <w:rFonts w:ascii="Arial" w:hAnsi="Arial" w:cs="Arial"/>
        </w:rPr>
      </w:pPr>
    </w:p>
    <w:p w14:paraId="4508B158" w14:textId="5960FC2C" w:rsidR="00B11601" w:rsidRPr="00B11601" w:rsidRDefault="00B11601" w:rsidP="00F55B42">
      <w:pPr>
        <w:spacing w:after="0" w:line="360" w:lineRule="auto"/>
        <w:jc w:val="both"/>
        <w:rPr>
          <w:rFonts w:ascii="Arial" w:hAnsi="Arial" w:cs="Arial"/>
          <w:b/>
        </w:rPr>
      </w:pPr>
      <w:r w:rsidRPr="00B11601">
        <w:rPr>
          <w:rFonts w:ascii="Arial" w:hAnsi="Arial" w:cs="Arial"/>
          <w:b/>
        </w:rPr>
        <w:t>Freedom of Information</w:t>
      </w:r>
    </w:p>
    <w:p w14:paraId="798855C1" w14:textId="222DF0F3" w:rsidR="00B11601" w:rsidRPr="00B11601" w:rsidRDefault="00B11601" w:rsidP="00F55B42">
      <w:pPr>
        <w:spacing w:after="0" w:line="360" w:lineRule="auto"/>
        <w:jc w:val="both"/>
        <w:rPr>
          <w:rFonts w:ascii="Arial" w:hAnsi="Arial" w:cs="Arial"/>
        </w:rPr>
      </w:pPr>
      <w:r w:rsidRPr="00B11601">
        <w:rPr>
          <w:rFonts w:ascii="Arial" w:hAnsi="Arial" w:cs="Arial"/>
        </w:rPr>
        <w:t xml:space="preserve">As the Executive Board is not a ‘public authority’ (as defined by the Freedom of Information Act 2000 Act), there is no obligation to respond to approaches to the Executive Board for information made under the Act. </w:t>
      </w:r>
    </w:p>
    <w:p w14:paraId="1F905530" w14:textId="77777777" w:rsidR="00636D0A" w:rsidRPr="00F55B42" w:rsidRDefault="00636D0A" w:rsidP="00F55B42">
      <w:pPr>
        <w:autoSpaceDE w:val="0"/>
        <w:autoSpaceDN w:val="0"/>
        <w:adjustRightInd w:val="0"/>
        <w:spacing w:after="0" w:line="360" w:lineRule="auto"/>
        <w:jc w:val="both"/>
        <w:rPr>
          <w:rFonts w:ascii="Arial" w:eastAsia="Times New Roman" w:hAnsi="Arial" w:cs="Arial"/>
          <w:b/>
        </w:rPr>
      </w:pPr>
    </w:p>
    <w:p w14:paraId="099E801A" w14:textId="78B70038" w:rsidR="00781050" w:rsidRPr="00420FE8" w:rsidRDefault="00781050" w:rsidP="00F55B42">
      <w:pPr>
        <w:autoSpaceDE w:val="0"/>
        <w:autoSpaceDN w:val="0"/>
        <w:adjustRightInd w:val="0"/>
        <w:spacing w:after="0" w:line="360" w:lineRule="auto"/>
        <w:jc w:val="both"/>
        <w:rPr>
          <w:rFonts w:ascii="Arial" w:eastAsia="Times New Roman" w:hAnsi="Arial" w:cs="Arial"/>
          <w:b/>
        </w:rPr>
      </w:pPr>
      <w:r w:rsidRPr="00420FE8">
        <w:rPr>
          <w:rFonts w:ascii="Arial" w:eastAsia="Times New Roman" w:hAnsi="Arial" w:cs="Arial"/>
          <w:b/>
        </w:rPr>
        <w:t>Financial Arrangements</w:t>
      </w:r>
    </w:p>
    <w:p w14:paraId="4C34212E" w14:textId="04D1087D" w:rsidR="00781050" w:rsidRPr="00F55B42" w:rsidRDefault="00781050" w:rsidP="00F55B42">
      <w:pPr>
        <w:autoSpaceDE w:val="0"/>
        <w:autoSpaceDN w:val="0"/>
        <w:adjustRightInd w:val="0"/>
        <w:spacing w:after="0" w:line="360" w:lineRule="auto"/>
        <w:jc w:val="both"/>
        <w:rPr>
          <w:rFonts w:ascii="Arial" w:eastAsia="Times New Roman" w:hAnsi="Arial" w:cs="Arial"/>
        </w:rPr>
      </w:pPr>
      <w:r w:rsidRPr="00F55B42">
        <w:rPr>
          <w:rFonts w:ascii="Arial" w:eastAsia="Times New Roman" w:hAnsi="Arial" w:cs="Arial"/>
        </w:rPr>
        <w:t>The Executive Board will agree the annual contribution to the safeguarding partners funding required to meet the responsibilities, duties and objectives of the arrangements</w:t>
      </w:r>
      <w:r w:rsidR="00B461A5" w:rsidRPr="00F55B42">
        <w:rPr>
          <w:rFonts w:ascii="Arial" w:eastAsia="Times New Roman" w:hAnsi="Arial" w:cs="Arial"/>
        </w:rPr>
        <w:t xml:space="preserve">. </w:t>
      </w:r>
      <w:r w:rsidRPr="00F55B42">
        <w:rPr>
          <w:rFonts w:ascii="Arial" w:eastAsia="Times New Roman" w:hAnsi="Arial" w:cs="Arial"/>
        </w:rPr>
        <w:t>This agreement will be reviewed on an annual basis.</w:t>
      </w:r>
    </w:p>
    <w:p w14:paraId="06E9D03C" w14:textId="77777777" w:rsidR="00781050" w:rsidRPr="00F55B42" w:rsidRDefault="00781050" w:rsidP="00F55B42">
      <w:pPr>
        <w:autoSpaceDE w:val="0"/>
        <w:autoSpaceDN w:val="0"/>
        <w:adjustRightInd w:val="0"/>
        <w:spacing w:after="0" w:line="360" w:lineRule="auto"/>
        <w:ind w:left="285"/>
        <w:jc w:val="both"/>
        <w:rPr>
          <w:rFonts w:ascii="Arial" w:eastAsia="Times New Roman" w:hAnsi="Arial" w:cs="Arial"/>
        </w:rPr>
      </w:pPr>
    </w:p>
    <w:p w14:paraId="52E63E33" w14:textId="3208FE4F" w:rsidR="00781050" w:rsidRPr="00F55B42" w:rsidRDefault="00781050" w:rsidP="00F55B42">
      <w:pPr>
        <w:autoSpaceDE w:val="0"/>
        <w:autoSpaceDN w:val="0"/>
        <w:adjustRightInd w:val="0"/>
        <w:spacing w:after="0" w:line="360" w:lineRule="auto"/>
        <w:jc w:val="both"/>
        <w:rPr>
          <w:rFonts w:ascii="Arial" w:eastAsia="Times New Roman" w:hAnsi="Arial" w:cs="Arial"/>
        </w:rPr>
      </w:pPr>
      <w:r w:rsidRPr="00F55B42">
        <w:rPr>
          <w:rFonts w:ascii="Arial" w:eastAsia="Times New Roman" w:hAnsi="Arial" w:cs="Arial"/>
        </w:rPr>
        <w:t xml:space="preserve">The financial year will run from the 1 April to the 31 March the following year, with contributing agencies being invoiced by the 1st </w:t>
      </w:r>
      <w:r w:rsidR="0056761A">
        <w:rPr>
          <w:rFonts w:ascii="Arial" w:eastAsia="Times New Roman" w:hAnsi="Arial" w:cs="Arial"/>
        </w:rPr>
        <w:t xml:space="preserve">of </w:t>
      </w:r>
      <w:r w:rsidRPr="00F55B42">
        <w:rPr>
          <w:rFonts w:ascii="Arial" w:eastAsia="Times New Roman" w:hAnsi="Arial" w:cs="Arial"/>
        </w:rPr>
        <w:t>October each year.</w:t>
      </w:r>
    </w:p>
    <w:p w14:paraId="65ED1167" w14:textId="77777777" w:rsidR="00781050" w:rsidRPr="00F55B42" w:rsidRDefault="00781050" w:rsidP="00F55B42">
      <w:pPr>
        <w:autoSpaceDE w:val="0"/>
        <w:autoSpaceDN w:val="0"/>
        <w:adjustRightInd w:val="0"/>
        <w:spacing w:after="0" w:line="360" w:lineRule="auto"/>
        <w:ind w:left="285"/>
        <w:jc w:val="both"/>
        <w:rPr>
          <w:rFonts w:ascii="Arial" w:eastAsia="Times New Roman" w:hAnsi="Arial" w:cs="Arial"/>
        </w:rPr>
      </w:pPr>
    </w:p>
    <w:p w14:paraId="52C18551" w14:textId="109A21C2" w:rsidR="00781050" w:rsidRPr="00F55B42" w:rsidRDefault="00781050" w:rsidP="00F55B42">
      <w:pPr>
        <w:autoSpaceDE w:val="0"/>
        <w:autoSpaceDN w:val="0"/>
        <w:adjustRightInd w:val="0"/>
        <w:spacing w:after="0" w:line="360" w:lineRule="auto"/>
        <w:jc w:val="both"/>
        <w:rPr>
          <w:rFonts w:ascii="Arial" w:eastAsia="Times New Roman" w:hAnsi="Arial" w:cs="Arial"/>
        </w:rPr>
      </w:pPr>
      <w:r w:rsidRPr="00F55B42">
        <w:rPr>
          <w:rFonts w:ascii="Arial" w:eastAsia="Times New Roman" w:hAnsi="Arial" w:cs="Arial"/>
        </w:rPr>
        <w:t>The income and expenditure will be managed and monitored by the LSCP Business Manager and Head of Safeguarding on behalf of the Executive Board.</w:t>
      </w:r>
    </w:p>
    <w:p w14:paraId="652459A7" w14:textId="77777777" w:rsidR="00781050" w:rsidRPr="00F55B42" w:rsidRDefault="00781050" w:rsidP="00F55B42">
      <w:pPr>
        <w:autoSpaceDE w:val="0"/>
        <w:autoSpaceDN w:val="0"/>
        <w:adjustRightInd w:val="0"/>
        <w:spacing w:after="0" w:line="360" w:lineRule="auto"/>
        <w:ind w:left="285"/>
        <w:jc w:val="both"/>
        <w:rPr>
          <w:rFonts w:ascii="Arial" w:eastAsia="Times New Roman" w:hAnsi="Arial" w:cs="Arial"/>
        </w:rPr>
      </w:pPr>
    </w:p>
    <w:p w14:paraId="3FA913A5" w14:textId="187677C0" w:rsidR="00781050" w:rsidRPr="00F55B42" w:rsidRDefault="00781050" w:rsidP="00F55B42">
      <w:pPr>
        <w:autoSpaceDE w:val="0"/>
        <w:autoSpaceDN w:val="0"/>
        <w:adjustRightInd w:val="0"/>
        <w:spacing w:after="0" w:line="360" w:lineRule="auto"/>
        <w:ind w:left="-289" w:firstLine="289"/>
        <w:jc w:val="both"/>
        <w:rPr>
          <w:rFonts w:ascii="Arial" w:eastAsia="Times New Roman" w:hAnsi="Arial" w:cs="Arial"/>
        </w:rPr>
      </w:pPr>
      <w:r w:rsidRPr="00F55B42">
        <w:rPr>
          <w:rFonts w:ascii="Arial" w:eastAsia="Times New Roman" w:hAnsi="Arial" w:cs="Arial"/>
        </w:rPr>
        <w:t>The Executive Board will receive annual reports on the income and expenditure.</w:t>
      </w:r>
    </w:p>
    <w:p w14:paraId="546381BF" w14:textId="3CB2E619" w:rsidR="00781050" w:rsidRPr="00F55B42" w:rsidRDefault="00781050" w:rsidP="00F55B42">
      <w:pPr>
        <w:autoSpaceDE w:val="0"/>
        <w:autoSpaceDN w:val="0"/>
        <w:adjustRightInd w:val="0"/>
        <w:spacing w:after="0" w:line="360" w:lineRule="auto"/>
        <w:jc w:val="both"/>
        <w:rPr>
          <w:rFonts w:ascii="Arial" w:eastAsia="Times New Roman" w:hAnsi="Arial" w:cs="Arial"/>
        </w:rPr>
      </w:pPr>
      <w:r w:rsidRPr="00F55B42">
        <w:rPr>
          <w:rFonts w:ascii="Arial" w:eastAsia="Times New Roman" w:hAnsi="Arial" w:cs="Arial"/>
        </w:rPr>
        <w:t>A comprehensive report identifying income and expenditure in line with Working Together 20</w:t>
      </w:r>
      <w:r w:rsidR="00E861E9">
        <w:rPr>
          <w:rFonts w:ascii="Arial" w:eastAsia="Times New Roman" w:hAnsi="Arial" w:cs="Arial"/>
        </w:rPr>
        <w:t>23</w:t>
      </w:r>
      <w:r w:rsidRPr="00F55B42">
        <w:rPr>
          <w:rFonts w:ascii="Arial" w:eastAsia="Times New Roman" w:hAnsi="Arial" w:cs="Arial"/>
        </w:rPr>
        <w:t xml:space="preserve"> requirements will be included in the Annual Report.</w:t>
      </w:r>
    </w:p>
    <w:p w14:paraId="51843B7F" w14:textId="77777777" w:rsidR="002C51B0" w:rsidRDefault="002C51B0" w:rsidP="00F55B42">
      <w:pPr>
        <w:autoSpaceDE w:val="0"/>
        <w:autoSpaceDN w:val="0"/>
        <w:adjustRightInd w:val="0"/>
        <w:spacing w:after="0" w:line="360" w:lineRule="auto"/>
        <w:jc w:val="both"/>
        <w:rPr>
          <w:rFonts w:ascii="Arial" w:eastAsia="Times New Roman" w:hAnsi="Arial" w:cs="Arial"/>
        </w:rPr>
      </w:pPr>
    </w:p>
    <w:p w14:paraId="0C7DB340" w14:textId="77777777" w:rsidR="00157B8F" w:rsidRPr="002C51B0" w:rsidRDefault="00157B8F" w:rsidP="00157B8F">
      <w:pPr>
        <w:autoSpaceDE w:val="0"/>
        <w:autoSpaceDN w:val="0"/>
        <w:adjustRightInd w:val="0"/>
        <w:spacing w:after="0" w:line="360" w:lineRule="auto"/>
        <w:ind w:left="-567" w:right="-755" w:firstLine="567"/>
        <w:rPr>
          <w:rFonts w:ascii="Arial" w:eastAsia="Times New Roman" w:hAnsi="Arial" w:cs="Arial"/>
          <w:b/>
          <w:kern w:val="0"/>
          <w14:ligatures w14:val="none"/>
        </w:rPr>
      </w:pPr>
      <w:bookmarkStart w:id="15" w:name="_Hlk182915166"/>
      <w:r w:rsidRPr="002C51B0">
        <w:rPr>
          <w:rFonts w:ascii="Arial" w:eastAsia="Times New Roman" w:hAnsi="Arial" w:cs="Arial"/>
          <w:b/>
          <w:kern w:val="0"/>
          <w14:ligatures w14:val="none"/>
        </w:rPr>
        <w:t>Challenge, escalation and dispute resolution</w:t>
      </w:r>
    </w:p>
    <w:bookmarkEnd w:id="15"/>
    <w:p w14:paraId="4D5256D2" w14:textId="77777777" w:rsidR="00157B8F" w:rsidRPr="002C51B0" w:rsidRDefault="00157B8F" w:rsidP="00157B8F">
      <w:pPr>
        <w:autoSpaceDE w:val="0"/>
        <w:autoSpaceDN w:val="0"/>
        <w:adjustRightInd w:val="0"/>
        <w:spacing w:after="0" w:line="360" w:lineRule="auto"/>
        <w:ind w:hanging="284"/>
        <w:rPr>
          <w:rFonts w:ascii="Arial" w:eastAsia="Times New Roman" w:hAnsi="Arial" w:cs="Arial"/>
          <w:kern w:val="0"/>
          <w14:ligatures w14:val="none"/>
        </w:rPr>
      </w:pPr>
      <w:r w:rsidRPr="002C51B0">
        <w:rPr>
          <w:rFonts w:ascii="Arial" w:eastAsia="Times New Roman" w:hAnsi="Arial" w:cs="Arial"/>
          <w:kern w:val="0"/>
          <w14:ligatures w14:val="none"/>
        </w:rPr>
        <w:tab/>
        <w:t xml:space="preserve">Occasionally situations arise when workers within one agency feel that the actions, inaction or decisions of another agency do not adequately safeguard a child. Differences and debates are all part of multi-agency working and escalation </w:t>
      </w:r>
      <w:r w:rsidRPr="00F55B42">
        <w:rPr>
          <w:rFonts w:ascii="Arial" w:eastAsia="Times New Roman" w:hAnsi="Arial" w:cs="Arial"/>
          <w:kern w:val="0"/>
          <w14:ligatures w14:val="none"/>
        </w:rPr>
        <w:t xml:space="preserve">the Hammersmith &amp; Fulham LSCP Escalation and Resolution </w:t>
      </w:r>
      <w:r w:rsidRPr="002C51B0">
        <w:rPr>
          <w:rFonts w:ascii="Arial" w:eastAsia="Times New Roman" w:hAnsi="Arial" w:cs="Arial"/>
          <w:kern w:val="0"/>
          <w14:ligatures w14:val="none"/>
        </w:rPr>
        <w:t xml:space="preserve">guidance provides a useful framework to explore and resolve professional disagreements. </w:t>
      </w:r>
    </w:p>
    <w:p w14:paraId="6AD99572" w14:textId="77777777" w:rsidR="00157B8F" w:rsidRPr="002C51B0" w:rsidRDefault="00157B8F" w:rsidP="00157B8F">
      <w:pPr>
        <w:autoSpaceDE w:val="0"/>
        <w:autoSpaceDN w:val="0"/>
        <w:adjustRightInd w:val="0"/>
        <w:spacing w:after="0" w:line="360" w:lineRule="auto"/>
        <w:ind w:left="-289"/>
        <w:rPr>
          <w:rFonts w:ascii="Arial" w:eastAsia="Times New Roman" w:hAnsi="Arial" w:cs="Arial"/>
          <w:kern w:val="0"/>
          <w14:ligatures w14:val="none"/>
        </w:rPr>
      </w:pPr>
      <w:r w:rsidRPr="002C51B0">
        <w:rPr>
          <w:rFonts w:ascii="Arial" w:eastAsia="Times New Roman" w:hAnsi="Arial" w:cs="Arial"/>
          <w:kern w:val="0"/>
          <w14:ligatures w14:val="none"/>
        </w:rPr>
        <w:tab/>
        <w:t>The Executive Board expects that:</w:t>
      </w:r>
    </w:p>
    <w:p w14:paraId="38472A7B" w14:textId="77777777" w:rsidR="00157B8F" w:rsidRPr="002C51B0" w:rsidRDefault="00157B8F" w:rsidP="00892331">
      <w:pPr>
        <w:numPr>
          <w:ilvl w:val="0"/>
          <w:numId w:val="16"/>
        </w:numPr>
        <w:autoSpaceDE w:val="0"/>
        <w:autoSpaceDN w:val="0"/>
        <w:adjustRightInd w:val="0"/>
        <w:spacing w:after="0" w:line="360" w:lineRule="auto"/>
        <w:rPr>
          <w:rFonts w:ascii="Arial" w:eastAsia="Times New Roman" w:hAnsi="Arial" w:cs="Arial"/>
          <w:kern w:val="0"/>
          <w14:ligatures w14:val="none"/>
        </w:rPr>
      </w:pPr>
      <w:r w:rsidRPr="002C51B0">
        <w:rPr>
          <w:rFonts w:ascii="Arial" w:eastAsia="Times New Roman" w:hAnsi="Arial" w:cs="Arial"/>
          <w:kern w:val="0"/>
          <w14:ligatures w14:val="none"/>
        </w:rPr>
        <w:t>all agencies make use of escalation procedures to avoid exacerbating or prolonging conflict, and avoid any possible impact on children and young people</w:t>
      </w:r>
    </w:p>
    <w:p w14:paraId="1D357219" w14:textId="77777777" w:rsidR="00157B8F" w:rsidRPr="002C51B0" w:rsidRDefault="00157B8F" w:rsidP="00892331">
      <w:pPr>
        <w:numPr>
          <w:ilvl w:val="0"/>
          <w:numId w:val="16"/>
        </w:numPr>
        <w:autoSpaceDE w:val="0"/>
        <w:autoSpaceDN w:val="0"/>
        <w:adjustRightInd w:val="0"/>
        <w:spacing w:after="0" w:line="360" w:lineRule="auto"/>
        <w:rPr>
          <w:rFonts w:ascii="Arial" w:eastAsia="Times New Roman" w:hAnsi="Arial" w:cs="Arial"/>
          <w:kern w:val="0"/>
          <w14:ligatures w14:val="none"/>
        </w:rPr>
      </w:pPr>
      <w:r w:rsidRPr="002C51B0">
        <w:rPr>
          <w:rFonts w:ascii="Arial" w:eastAsia="Times New Roman" w:hAnsi="Arial" w:cs="Arial"/>
          <w:kern w:val="0"/>
          <w14:ligatures w14:val="none"/>
        </w:rPr>
        <w:t>all agencies have their own escalation and whistleblowing procedures and should use these (as appropriate) in the first instance</w:t>
      </w:r>
    </w:p>
    <w:p w14:paraId="236836B8" w14:textId="77777777" w:rsidR="00B615DB" w:rsidRDefault="00157B8F" w:rsidP="00892331">
      <w:pPr>
        <w:numPr>
          <w:ilvl w:val="0"/>
          <w:numId w:val="16"/>
        </w:numPr>
        <w:autoSpaceDE w:val="0"/>
        <w:autoSpaceDN w:val="0"/>
        <w:adjustRightInd w:val="0"/>
        <w:spacing w:after="0" w:line="360" w:lineRule="auto"/>
        <w:rPr>
          <w:rFonts w:ascii="Arial" w:eastAsia="Times New Roman" w:hAnsi="Arial" w:cs="Arial"/>
          <w:kern w:val="0"/>
          <w14:ligatures w14:val="none"/>
        </w:rPr>
      </w:pPr>
      <w:r w:rsidRPr="00B615DB">
        <w:rPr>
          <w:rFonts w:ascii="Arial" w:eastAsia="Times New Roman" w:hAnsi="Arial" w:cs="Arial"/>
          <w:kern w:val="0"/>
          <w14:ligatures w14:val="none"/>
        </w:rPr>
        <w:t>agencies will have systems for recording when escalation policies are used and how disagreements are resolved</w:t>
      </w:r>
    </w:p>
    <w:p w14:paraId="567265BA" w14:textId="05D04EB5" w:rsidR="00157B8F" w:rsidRPr="00B615DB" w:rsidRDefault="00157B8F" w:rsidP="00892331">
      <w:pPr>
        <w:numPr>
          <w:ilvl w:val="0"/>
          <w:numId w:val="16"/>
        </w:numPr>
        <w:autoSpaceDE w:val="0"/>
        <w:autoSpaceDN w:val="0"/>
        <w:adjustRightInd w:val="0"/>
        <w:spacing w:after="0" w:line="360" w:lineRule="auto"/>
        <w:rPr>
          <w:rFonts w:ascii="Arial" w:eastAsia="Times New Roman" w:hAnsi="Arial" w:cs="Arial"/>
          <w:kern w:val="0"/>
          <w14:ligatures w14:val="none"/>
        </w:rPr>
      </w:pPr>
      <w:r w:rsidRPr="00B615DB">
        <w:rPr>
          <w:rFonts w:ascii="Arial" w:eastAsia="Times New Roman" w:hAnsi="Arial" w:cs="Arial"/>
          <w:kern w:val="0"/>
          <w14:ligatures w14:val="none"/>
        </w:rPr>
        <w:t xml:space="preserve">all agencies should use the London Safeguarding Procedures professional conflict resolution procedures where there are disputes involving child protection procedures  </w:t>
      </w:r>
      <w:hyperlink r:id="rId19" w:history="1">
        <w:r w:rsidRPr="00B615DB">
          <w:rPr>
            <w:rFonts w:ascii="Arial" w:hAnsi="Arial" w:cs="Arial"/>
            <w:color w:val="0000FF"/>
            <w:u w:val="single"/>
          </w:rPr>
          <w:t>PA4. Resolving Professional Differences</w:t>
        </w:r>
      </w:hyperlink>
      <w:r w:rsidRPr="00B615DB">
        <w:rPr>
          <w:rFonts w:ascii="Arial" w:hAnsi="Arial" w:cs="Arial"/>
        </w:rPr>
        <w:t xml:space="preserve"> </w:t>
      </w:r>
    </w:p>
    <w:p w14:paraId="7DB57E1D" w14:textId="77777777" w:rsidR="00157B8F" w:rsidRPr="002C51B0" w:rsidRDefault="00157B8F" w:rsidP="00892331">
      <w:pPr>
        <w:numPr>
          <w:ilvl w:val="0"/>
          <w:numId w:val="16"/>
        </w:numPr>
        <w:autoSpaceDE w:val="0"/>
        <w:autoSpaceDN w:val="0"/>
        <w:adjustRightInd w:val="0"/>
        <w:spacing w:after="0" w:line="360" w:lineRule="auto"/>
        <w:rPr>
          <w:rFonts w:ascii="Arial" w:eastAsia="Times New Roman" w:hAnsi="Arial" w:cs="Arial"/>
          <w:kern w:val="0"/>
          <w14:ligatures w14:val="none"/>
        </w:rPr>
      </w:pPr>
      <w:r w:rsidRPr="002C51B0">
        <w:rPr>
          <w:rFonts w:ascii="Arial" w:eastAsia="Times New Roman" w:hAnsi="Arial" w:cs="Arial"/>
          <w:kern w:val="0"/>
          <w14:ligatures w14:val="none"/>
        </w:rPr>
        <w:t>the terms of reference for all multi-agency panels and meetings includes reference to what to do if there is a disagreement</w:t>
      </w:r>
    </w:p>
    <w:p w14:paraId="36B40DCE" w14:textId="77777777" w:rsidR="00157B8F" w:rsidRPr="002C51B0" w:rsidRDefault="00157B8F" w:rsidP="00157B8F">
      <w:pPr>
        <w:autoSpaceDE w:val="0"/>
        <w:autoSpaceDN w:val="0"/>
        <w:adjustRightInd w:val="0"/>
        <w:spacing w:after="0" w:line="360" w:lineRule="auto"/>
        <w:ind w:left="709"/>
        <w:rPr>
          <w:rFonts w:ascii="Arial" w:eastAsia="Times New Roman" w:hAnsi="Arial" w:cs="Arial"/>
          <w:kern w:val="0"/>
          <w14:ligatures w14:val="none"/>
        </w:rPr>
      </w:pPr>
    </w:p>
    <w:p w14:paraId="3CCC99BC" w14:textId="77777777" w:rsidR="002E77C4" w:rsidRDefault="00157B8F" w:rsidP="00157B8F">
      <w:pPr>
        <w:autoSpaceDE w:val="0"/>
        <w:autoSpaceDN w:val="0"/>
        <w:adjustRightInd w:val="0"/>
        <w:spacing w:after="0" w:line="360" w:lineRule="auto"/>
        <w:ind w:left="-284"/>
        <w:rPr>
          <w:rFonts w:ascii="Arial" w:eastAsia="Times New Roman" w:hAnsi="Arial" w:cs="Arial"/>
          <w:kern w:val="0"/>
          <w14:ligatures w14:val="none"/>
        </w:rPr>
      </w:pPr>
      <w:r w:rsidRPr="002C51B0">
        <w:rPr>
          <w:rFonts w:ascii="Arial" w:eastAsia="Times New Roman" w:hAnsi="Arial" w:cs="Arial"/>
          <w:kern w:val="0"/>
          <w14:ligatures w14:val="none"/>
        </w:rPr>
        <w:lastRenderedPageBreak/>
        <w:tab/>
        <w:t xml:space="preserve">If it has not been possible to resolve professional differences between agencies, </w:t>
      </w:r>
      <w:r w:rsidRPr="002C51B0">
        <w:rPr>
          <w:rFonts w:ascii="Arial" w:eastAsia="Times New Roman" w:hAnsi="Arial" w:cs="Arial"/>
          <w:kern w:val="0"/>
          <w14:ligatures w14:val="none"/>
        </w:rPr>
        <w:tab/>
      </w:r>
      <w:r w:rsidRPr="002C51B0">
        <w:rPr>
          <w:rFonts w:ascii="Arial" w:eastAsia="Times New Roman" w:hAnsi="Arial" w:cs="Arial"/>
          <w:kern w:val="0"/>
          <w14:ligatures w14:val="none"/>
        </w:rPr>
        <w:tab/>
        <w:t>relating to safeguarding children, then this can be brought to the attention of the</w:t>
      </w:r>
      <w:r w:rsidR="008A4718">
        <w:rPr>
          <w:rFonts w:ascii="Arial" w:eastAsia="Times New Roman" w:hAnsi="Arial" w:cs="Arial"/>
          <w:kern w:val="0"/>
          <w14:ligatures w14:val="none"/>
        </w:rPr>
        <w:t xml:space="preserve"> attention of </w:t>
      </w:r>
      <w:r w:rsidR="002E77C4">
        <w:rPr>
          <w:rFonts w:ascii="Arial" w:eastAsia="Times New Roman" w:hAnsi="Arial" w:cs="Arial"/>
          <w:kern w:val="0"/>
          <w14:ligatures w14:val="none"/>
        </w:rPr>
        <w:t xml:space="preserve"> </w:t>
      </w:r>
    </w:p>
    <w:p w14:paraId="18079338" w14:textId="27AC89CC" w:rsidR="00C74DC1" w:rsidRDefault="00157B8F" w:rsidP="002E77C4">
      <w:pPr>
        <w:autoSpaceDE w:val="0"/>
        <w:autoSpaceDN w:val="0"/>
        <w:adjustRightInd w:val="0"/>
        <w:spacing w:after="0" w:line="360" w:lineRule="auto"/>
        <w:ind w:left="-284" w:firstLine="284"/>
        <w:rPr>
          <w:rFonts w:ascii="Arial" w:eastAsia="Times New Roman" w:hAnsi="Arial" w:cs="Arial"/>
          <w:kern w:val="0"/>
          <w14:ligatures w14:val="none"/>
        </w:rPr>
      </w:pPr>
      <w:r w:rsidRPr="002C51B0">
        <w:rPr>
          <w:rFonts w:ascii="Arial" w:eastAsia="Times New Roman" w:hAnsi="Arial" w:cs="Arial"/>
          <w:kern w:val="0"/>
          <w14:ligatures w14:val="none"/>
        </w:rPr>
        <w:t>the Executive Board</w:t>
      </w:r>
      <w:r w:rsidR="002E77C4">
        <w:rPr>
          <w:rFonts w:ascii="Arial" w:eastAsia="Times New Roman" w:hAnsi="Arial" w:cs="Arial"/>
          <w:kern w:val="0"/>
          <w14:ligatures w14:val="none"/>
        </w:rPr>
        <w:t xml:space="preserve">, </w:t>
      </w:r>
      <w:r w:rsidR="002E77C4" w:rsidRPr="002E77C4">
        <w:rPr>
          <w:rFonts w:ascii="Arial" w:eastAsia="Times New Roman" w:hAnsi="Arial" w:cs="Arial"/>
          <w:kern w:val="0"/>
          <w14:ligatures w14:val="none"/>
        </w:rPr>
        <w:t>supported by the Scrutineer who can, “Provide</w:t>
      </w:r>
    </w:p>
    <w:p w14:paraId="449BCA4B" w14:textId="77777777" w:rsidR="00C74DC1" w:rsidRDefault="00C74DC1" w:rsidP="002E77C4">
      <w:pPr>
        <w:autoSpaceDE w:val="0"/>
        <w:autoSpaceDN w:val="0"/>
        <w:adjustRightInd w:val="0"/>
        <w:spacing w:after="0" w:line="360" w:lineRule="auto"/>
        <w:ind w:left="-284" w:firstLine="284"/>
        <w:rPr>
          <w:rFonts w:ascii="Arial" w:eastAsia="Times New Roman" w:hAnsi="Arial" w:cs="Arial"/>
          <w:kern w:val="0"/>
          <w14:ligatures w14:val="none"/>
        </w:rPr>
      </w:pPr>
      <w:r>
        <w:rPr>
          <w:rFonts w:ascii="Arial" w:eastAsia="Times New Roman" w:hAnsi="Arial" w:cs="Arial"/>
          <w:kern w:val="0"/>
          <w14:ligatures w14:val="none"/>
        </w:rPr>
        <w:t>i</w:t>
      </w:r>
      <w:r w:rsidR="002E77C4" w:rsidRPr="002E77C4">
        <w:rPr>
          <w:rFonts w:ascii="Arial" w:eastAsia="Times New Roman" w:hAnsi="Arial" w:cs="Arial"/>
          <w:kern w:val="0"/>
          <w14:ligatures w14:val="none"/>
        </w:rPr>
        <w:t>ndependent advice when there are disagreements between agencies and safeguarding</w:t>
      </w:r>
    </w:p>
    <w:p w14:paraId="2F0733BB" w14:textId="24B6827C" w:rsidR="002E77C4" w:rsidRPr="002E77C4" w:rsidRDefault="002E77C4" w:rsidP="002E77C4">
      <w:pPr>
        <w:autoSpaceDE w:val="0"/>
        <w:autoSpaceDN w:val="0"/>
        <w:adjustRightInd w:val="0"/>
        <w:spacing w:after="0" w:line="360" w:lineRule="auto"/>
        <w:ind w:left="-284" w:firstLine="284"/>
        <w:rPr>
          <w:rFonts w:ascii="Arial" w:eastAsia="Times New Roman" w:hAnsi="Arial" w:cs="Arial"/>
          <w:kern w:val="0"/>
          <w14:ligatures w14:val="none"/>
        </w:rPr>
      </w:pPr>
      <w:r w:rsidRPr="002E77C4">
        <w:rPr>
          <w:rFonts w:ascii="Arial" w:eastAsia="Times New Roman" w:hAnsi="Arial" w:cs="Arial"/>
          <w:kern w:val="0"/>
          <w14:ligatures w14:val="none"/>
        </w:rPr>
        <w:t>partners and facilitate escalation procedures”.</w:t>
      </w:r>
      <w:r w:rsidR="000235BF">
        <w:rPr>
          <w:rFonts w:ascii="Arial" w:eastAsia="Times New Roman" w:hAnsi="Arial" w:cs="Arial"/>
          <w:kern w:val="0"/>
          <w14:ligatures w14:val="none"/>
        </w:rPr>
        <w:t xml:space="preserve"> </w:t>
      </w:r>
    </w:p>
    <w:p w14:paraId="348267A3" w14:textId="42584E32" w:rsidR="00157B8F" w:rsidRDefault="00157B8F"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2D8D5126" w14:textId="77777777" w:rsidR="000235BF" w:rsidRDefault="000235BF"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3800D23A" w14:textId="77777777" w:rsidR="000235BF" w:rsidRDefault="000235BF"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66E897E8" w14:textId="77777777" w:rsidR="000235BF" w:rsidRDefault="000235BF"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1388026C" w14:textId="77777777" w:rsidR="00E853D6" w:rsidRDefault="00E853D6"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7C5BB971" w14:textId="77777777" w:rsidR="00E853D6" w:rsidRDefault="00E853D6"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458E8B73" w14:textId="77777777" w:rsidR="00E853D6" w:rsidRDefault="00E853D6"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7D6F03E6" w14:textId="77777777" w:rsidR="00E853D6" w:rsidRDefault="00E853D6"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360513B4" w14:textId="77777777" w:rsidR="00E853D6" w:rsidRDefault="00E853D6"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37276383" w14:textId="77777777" w:rsidR="00E853D6" w:rsidRDefault="00E853D6"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3FB3C955" w14:textId="77777777" w:rsidR="000235BF" w:rsidRDefault="000235BF"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745A29A1" w14:textId="77777777" w:rsidR="000235BF" w:rsidRDefault="000235BF"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78C45377" w14:textId="77777777" w:rsidR="000235BF" w:rsidRDefault="000235BF"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35EE4797" w14:textId="77777777" w:rsidR="000235BF" w:rsidRDefault="000235BF" w:rsidP="002E77C4">
      <w:pPr>
        <w:autoSpaceDE w:val="0"/>
        <w:autoSpaceDN w:val="0"/>
        <w:adjustRightInd w:val="0"/>
        <w:spacing w:after="0" w:line="360" w:lineRule="auto"/>
        <w:ind w:left="-284" w:firstLine="284"/>
        <w:rPr>
          <w:rFonts w:ascii="Arial" w:eastAsia="Times New Roman" w:hAnsi="Arial" w:cs="Arial"/>
          <w:kern w:val="0"/>
          <w14:ligatures w14:val="none"/>
        </w:rPr>
      </w:pPr>
    </w:p>
    <w:p w14:paraId="559EADCA" w14:textId="31A8D7C3" w:rsidR="00423F61" w:rsidRDefault="00423F61" w:rsidP="007A7F61">
      <w:pPr>
        <w:shd w:val="clear" w:color="auto" w:fill="FFFFFF"/>
        <w:spacing w:after="161" w:line="288" w:lineRule="atLeast"/>
        <w:outlineLvl w:val="0"/>
        <w:rPr>
          <w:rFonts w:ascii="Arial" w:eastAsia="Times New Roman" w:hAnsi="Arial" w:cs="Arial"/>
          <w:b/>
          <w:bCs/>
          <w:kern w:val="36"/>
          <w:lang w:eastAsia="en-GB"/>
          <w14:ligatures w14:val="none"/>
        </w:rPr>
      </w:pPr>
      <w:bookmarkStart w:id="16" w:name="s8"/>
      <w:bookmarkEnd w:id="16"/>
      <w:r>
        <w:rPr>
          <w:rFonts w:ascii="Arial" w:eastAsia="Times New Roman" w:hAnsi="Arial" w:cs="Arial"/>
          <w:b/>
          <w:bCs/>
          <w:kern w:val="36"/>
          <w:lang w:eastAsia="en-GB"/>
          <w14:ligatures w14:val="none"/>
        </w:rPr>
        <w:t xml:space="preserve">Appendix </w:t>
      </w:r>
    </w:p>
    <w:p w14:paraId="51333843" w14:textId="77777777" w:rsidR="00963AE4" w:rsidRDefault="00963AE4" w:rsidP="007A7F61">
      <w:pPr>
        <w:shd w:val="clear" w:color="auto" w:fill="FFFFFF"/>
        <w:spacing w:after="161" w:line="288" w:lineRule="atLeast"/>
        <w:outlineLvl w:val="0"/>
        <w:rPr>
          <w:rFonts w:ascii="Arial" w:eastAsia="Times New Roman" w:hAnsi="Arial" w:cs="Arial"/>
          <w:b/>
          <w:bCs/>
          <w:kern w:val="36"/>
          <w:lang w:eastAsia="en-GB"/>
          <w14:ligatures w14:val="none"/>
        </w:rPr>
      </w:pPr>
    </w:p>
    <w:p w14:paraId="4A4AEB03" w14:textId="0F5CEA9F" w:rsidR="007A7F61" w:rsidRPr="00E20853" w:rsidRDefault="007A7F61" w:rsidP="00E20853">
      <w:pPr>
        <w:shd w:val="clear" w:color="auto" w:fill="FFFFFF"/>
        <w:spacing w:after="161" w:line="288" w:lineRule="atLeast"/>
        <w:outlineLvl w:val="0"/>
        <w:rPr>
          <w:rFonts w:ascii="Arial" w:eastAsia="Times New Roman" w:hAnsi="Arial" w:cs="Arial"/>
          <w:b/>
          <w:bCs/>
          <w:kern w:val="36"/>
          <w:lang w:eastAsia="en-GB"/>
          <w14:ligatures w14:val="none"/>
        </w:rPr>
      </w:pPr>
      <w:r w:rsidRPr="00E20853">
        <w:rPr>
          <w:rFonts w:ascii="Arial" w:eastAsia="Times New Roman" w:hAnsi="Arial" w:cs="Arial"/>
          <w:b/>
          <w:bCs/>
          <w:kern w:val="36"/>
          <w:lang w:eastAsia="en-GB"/>
          <w14:ligatures w14:val="none"/>
        </w:rPr>
        <w:t>Our Legal Frameworks</w:t>
      </w:r>
    </w:p>
    <w:p w14:paraId="3520C2CE" w14:textId="77777777" w:rsidR="009A79F3" w:rsidRDefault="007A7F61" w:rsidP="007A7F61">
      <w:pPr>
        <w:shd w:val="clear" w:color="auto" w:fill="FFFFFF"/>
        <w:spacing w:before="240" w:after="240" w:line="240" w:lineRule="auto"/>
        <w:rPr>
          <w:rFonts w:ascii="Arial" w:eastAsia="Times New Roman" w:hAnsi="Arial" w:cs="Arial"/>
          <w:color w:val="333333"/>
          <w:kern w:val="0"/>
          <w:lang w:eastAsia="en-GB"/>
          <w14:ligatures w14:val="none"/>
        </w:rPr>
      </w:pPr>
      <w:r w:rsidRPr="007A7F61">
        <w:rPr>
          <w:rFonts w:ascii="Arial" w:eastAsia="Times New Roman" w:hAnsi="Arial" w:cs="Arial"/>
          <w:color w:val="333333"/>
          <w:kern w:val="0"/>
          <w:lang w:eastAsia="en-GB"/>
          <w14:ligatures w14:val="none"/>
        </w:rPr>
        <w:t xml:space="preserve">The </w:t>
      </w:r>
      <w:r>
        <w:rPr>
          <w:rFonts w:ascii="Arial" w:eastAsia="Times New Roman" w:hAnsi="Arial" w:cs="Arial"/>
          <w:color w:val="333333"/>
          <w:kern w:val="0"/>
          <w:lang w:eastAsia="en-GB"/>
          <w14:ligatures w14:val="none"/>
        </w:rPr>
        <w:t>Hammersmith</w:t>
      </w:r>
      <w:r w:rsidR="009A79F3">
        <w:rPr>
          <w:rFonts w:ascii="Arial" w:eastAsia="Times New Roman" w:hAnsi="Arial" w:cs="Arial"/>
          <w:color w:val="333333"/>
          <w:kern w:val="0"/>
          <w:lang w:eastAsia="en-GB"/>
          <w14:ligatures w14:val="none"/>
        </w:rPr>
        <w:t xml:space="preserve"> &amp; Fulham</w:t>
      </w:r>
      <w:r w:rsidRPr="007A7F61">
        <w:rPr>
          <w:rFonts w:ascii="Arial" w:eastAsia="Times New Roman" w:hAnsi="Arial" w:cs="Arial"/>
          <w:color w:val="333333"/>
          <w:kern w:val="0"/>
          <w:lang w:eastAsia="en-GB"/>
          <w14:ligatures w14:val="none"/>
        </w:rPr>
        <w:t xml:space="preserve"> Safeguarding Children Partnership (LSCP) is governed by, and adheres to different policies and procedures, developed in accordance with the </w:t>
      </w:r>
      <w:r w:rsidRPr="00F80001">
        <w:rPr>
          <w:rFonts w:ascii="Arial" w:eastAsia="Times New Roman" w:hAnsi="Arial" w:cs="Arial"/>
          <w:color w:val="003399"/>
          <w:kern w:val="0"/>
          <w:lang w:eastAsia="en-GB"/>
          <w14:ligatures w14:val="none"/>
        </w:rPr>
        <w:t>"</w:t>
      </w:r>
      <w:hyperlink r:id="rId20" w:history="1">
        <w:r w:rsidRPr="00F80001">
          <w:rPr>
            <w:rFonts w:ascii="Arial" w:eastAsia="Times New Roman" w:hAnsi="Arial" w:cs="Arial"/>
            <w:color w:val="003399"/>
            <w:kern w:val="0"/>
            <w:u w:val="single"/>
            <w:lang w:eastAsia="en-GB"/>
            <w14:ligatures w14:val="none"/>
          </w:rPr>
          <w:t>Working Together to Safeguard Children 2023</w:t>
        </w:r>
      </w:hyperlink>
      <w:r w:rsidRPr="00F80001">
        <w:rPr>
          <w:rFonts w:ascii="Arial" w:eastAsia="Times New Roman" w:hAnsi="Arial" w:cs="Arial"/>
          <w:color w:val="003399"/>
          <w:kern w:val="0"/>
          <w:lang w:eastAsia="en-GB"/>
          <w14:ligatures w14:val="none"/>
        </w:rPr>
        <w:t xml:space="preserve">" </w:t>
      </w:r>
      <w:r w:rsidRPr="007A7F61">
        <w:rPr>
          <w:rFonts w:ascii="Arial" w:eastAsia="Times New Roman" w:hAnsi="Arial" w:cs="Arial"/>
          <w:color w:val="333333"/>
          <w:kern w:val="0"/>
          <w:lang w:eastAsia="en-GB"/>
          <w14:ligatures w14:val="none"/>
        </w:rPr>
        <w:t>and other National Guidance.</w:t>
      </w:r>
    </w:p>
    <w:bookmarkStart w:id="17" w:name="_Hlk182854231"/>
    <w:p w14:paraId="634AE7DD" w14:textId="1BB0EAA3" w:rsidR="007A7F61" w:rsidRPr="007A7F61" w:rsidRDefault="00864436" w:rsidP="007A7F61">
      <w:pPr>
        <w:shd w:val="clear" w:color="auto" w:fill="FFFFFF"/>
        <w:spacing w:before="240" w:after="240" w:line="240" w:lineRule="auto"/>
        <w:rPr>
          <w:rFonts w:ascii="Arial" w:eastAsia="Times New Roman" w:hAnsi="Arial" w:cs="Arial"/>
          <w:color w:val="333333"/>
          <w:kern w:val="0"/>
          <w:lang w:eastAsia="en-GB"/>
          <w14:ligatures w14:val="none"/>
        </w:rPr>
      </w:pPr>
      <w:r w:rsidRPr="00F80001">
        <w:rPr>
          <w:rFonts w:ascii="Arial" w:hAnsi="Arial" w:cs="Arial"/>
          <w:color w:val="003399"/>
        </w:rPr>
        <w:fldChar w:fldCharType="begin"/>
      </w:r>
      <w:r w:rsidRPr="00F80001">
        <w:rPr>
          <w:rFonts w:ascii="Arial" w:hAnsi="Arial" w:cs="Arial"/>
          <w:color w:val="003399"/>
        </w:rPr>
        <w:instrText>HYPERLINK "https://www.londonsafeguardingchildrenprocedures.co.uk/index.html"</w:instrText>
      </w:r>
      <w:r w:rsidRPr="00F80001">
        <w:rPr>
          <w:rFonts w:ascii="Arial" w:hAnsi="Arial" w:cs="Arial"/>
          <w:color w:val="003399"/>
        </w:rPr>
      </w:r>
      <w:r w:rsidRPr="00F80001">
        <w:rPr>
          <w:rFonts w:ascii="Arial" w:hAnsi="Arial" w:cs="Arial"/>
          <w:color w:val="003399"/>
        </w:rPr>
        <w:fldChar w:fldCharType="separate"/>
      </w:r>
      <w:r w:rsidRPr="00F80001">
        <w:rPr>
          <w:rFonts w:ascii="Arial" w:hAnsi="Arial" w:cs="Arial"/>
          <w:color w:val="003399"/>
          <w:u w:val="single"/>
        </w:rPr>
        <w:t>London Safeguarding Children Procedures</w:t>
      </w:r>
      <w:r w:rsidRPr="00F80001">
        <w:rPr>
          <w:rFonts w:ascii="Arial" w:hAnsi="Arial" w:cs="Arial"/>
          <w:color w:val="003399"/>
        </w:rPr>
        <w:fldChar w:fldCharType="end"/>
      </w:r>
      <w:r w:rsidR="007A7F61" w:rsidRPr="007A7F61">
        <w:rPr>
          <w:rFonts w:ascii="Arial" w:eastAsia="Times New Roman" w:hAnsi="Arial" w:cs="Arial"/>
          <w:color w:val="333333"/>
          <w:kern w:val="0"/>
          <w:lang w:eastAsia="en-GB"/>
          <w14:ligatures w14:val="none"/>
        </w:rPr>
        <w:t> </w:t>
      </w:r>
      <w:bookmarkEnd w:id="17"/>
      <w:r w:rsidR="007A7F61" w:rsidRPr="007A7F61">
        <w:rPr>
          <w:rFonts w:ascii="Arial" w:eastAsia="Times New Roman" w:hAnsi="Arial" w:cs="Arial"/>
          <w:color w:val="333333"/>
          <w:kern w:val="0"/>
          <w:lang w:eastAsia="en-GB"/>
          <w14:ligatures w14:val="none"/>
        </w:rPr>
        <w:t>provide standards for agencies and a framework to promote children’s welfare and protect them from abuse and neglect.</w:t>
      </w:r>
    </w:p>
    <w:p w14:paraId="68D53575" w14:textId="77777777" w:rsidR="007A7F61" w:rsidRPr="00F80001" w:rsidRDefault="007A7F61" w:rsidP="007A7F61">
      <w:pPr>
        <w:shd w:val="clear" w:color="auto" w:fill="FFFFFF"/>
        <w:spacing w:before="240" w:after="240" w:line="240" w:lineRule="auto"/>
        <w:rPr>
          <w:rFonts w:ascii="Arial" w:eastAsia="Times New Roman" w:hAnsi="Arial" w:cs="Arial"/>
          <w:color w:val="003399"/>
          <w:kern w:val="0"/>
          <w:lang w:eastAsia="en-GB"/>
          <w14:ligatures w14:val="none"/>
        </w:rPr>
      </w:pPr>
      <w:hyperlink r:id="rId21" w:tgtFrame="_self" w:history="1">
        <w:r w:rsidRPr="00F80001">
          <w:rPr>
            <w:rFonts w:ascii="Arial" w:eastAsia="Times New Roman" w:hAnsi="Arial" w:cs="Arial"/>
            <w:color w:val="003399"/>
            <w:kern w:val="0"/>
            <w:u w:val="single"/>
            <w:lang w:eastAsia="en-GB"/>
            <w14:ligatures w14:val="none"/>
          </w:rPr>
          <w:t>Children's Act 1989</w:t>
        </w:r>
      </w:hyperlink>
    </w:p>
    <w:p w14:paraId="5670C7FB" w14:textId="77777777" w:rsidR="007A7F61" w:rsidRDefault="007A7F61" w:rsidP="007A7F61">
      <w:pPr>
        <w:shd w:val="clear" w:color="auto" w:fill="FFFFFF"/>
        <w:spacing w:before="240" w:after="240" w:line="240" w:lineRule="auto"/>
        <w:rPr>
          <w:rFonts w:ascii="Arial" w:eastAsia="Times New Roman" w:hAnsi="Arial" w:cs="Arial"/>
          <w:color w:val="003399"/>
          <w:kern w:val="0"/>
          <w:u w:val="single"/>
          <w:lang w:eastAsia="en-GB"/>
          <w14:ligatures w14:val="none"/>
        </w:rPr>
      </w:pPr>
      <w:hyperlink r:id="rId22" w:tgtFrame="_self" w:history="1">
        <w:r w:rsidRPr="00F80001">
          <w:rPr>
            <w:rFonts w:ascii="Arial" w:eastAsia="Times New Roman" w:hAnsi="Arial" w:cs="Arial"/>
            <w:color w:val="003399"/>
            <w:kern w:val="0"/>
            <w:u w:val="single"/>
            <w:lang w:eastAsia="en-GB"/>
            <w14:ligatures w14:val="none"/>
          </w:rPr>
          <w:t>Children's Act 2004</w:t>
        </w:r>
      </w:hyperlink>
    </w:p>
    <w:p w14:paraId="5C495FA4" w14:textId="325219EA" w:rsidR="00402407" w:rsidRPr="00402407" w:rsidRDefault="00402407" w:rsidP="007A7F61">
      <w:pPr>
        <w:shd w:val="clear" w:color="auto" w:fill="FFFFFF"/>
        <w:spacing w:before="240" w:after="240" w:line="240" w:lineRule="auto"/>
        <w:rPr>
          <w:rFonts w:ascii="Arial" w:eastAsia="Times New Roman" w:hAnsi="Arial" w:cs="Arial"/>
          <w:color w:val="003399"/>
          <w:kern w:val="0"/>
          <w:lang w:eastAsia="en-GB"/>
          <w14:ligatures w14:val="none"/>
        </w:rPr>
      </w:pPr>
      <w:hyperlink r:id="rId23" w:history="1">
        <w:r w:rsidRPr="00402407">
          <w:rPr>
            <w:rFonts w:ascii="Arial" w:hAnsi="Arial" w:cs="Arial"/>
            <w:color w:val="003399"/>
            <w:u w:val="single"/>
          </w:rPr>
          <w:t>Children and Social Work Act 2017</w:t>
        </w:r>
      </w:hyperlink>
    </w:p>
    <w:p w14:paraId="79C7CF14" w14:textId="25AEA952" w:rsidR="00F80001" w:rsidRDefault="00F80001" w:rsidP="007A7F61">
      <w:pPr>
        <w:shd w:val="clear" w:color="auto" w:fill="FFFFFF"/>
        <w:spacing w:before="240" w:after="240" w:line="240" w:lineRule="auto"/>
        <w:rPr>
          <w:rFonts w:ascii="Arial" w:hAnsi="Arial" w:cs="Arial"/>
          <w:color w:val="003399"/>
        </w:rPr>
      </w:pPr>
      <w:hyperlink r:id="rId24" w:history="1">
        <w:r w:rsidRPr="003B5A61">
          <w:rPr>
            <w:rFonts w:ascii="Arial" w:hAnsi="Arial" w:cs="Arial"/>
            <w:color w:val="003399"/>
            <w:u w:val="single"/>
          </w:rPr>
          <w:t>Keeping children safe in education 2024</w:t>
        </w:r>
      </w:hyperlink>
    </w:p>
    <w:p w14:paraId="4E2B7E40" w14:textId="77777777" w:rsidR="00402407" w:rsidRPr="00F80001" w:rsidRDefault="00402407" w:rsidP="00402407">
      <w:pPr>
        <w:shd w:val="clear" w:color="auto" w:fill="FFFFFF"/>
        <w:spacing w:before="240" w:after="240" w:line="240" w:lineRule="auto"/>
        <w:rPr>
          <w:rFonts w:ascii="Arial" w:eastAsia="Times New Roman" w:hAnsi="Arial" w:cs="Arial"/>
          <w:color w:val="003399"/>
          <w:kern w:val="0"/>
          <w:lang w:eastAsia="en-GB"/>
          <w14:ligatures w14:val="none"/>
        </w:rPr>
      </w:pPr>
      <w:hyperlink r:id="rId25" w:history="1">
        <w:r w:rsidRPr="00F80001">
          <w:rPr>
            <w:rFonts w:ascii="Arial" w:eastAsia="Times New Roman" w:hAnsi="Arial" w:cs="Arial"/>
            <w:color w:val="003399"/>
            <w:kern w:val="0"/>
            <w:u w:val="single"/>
            <w:lang w:eastAsia="en-GB"/>
            <w14:ligatures w14:val="none"/>
          </w:rPr>
          <w:t>Safeguarding Disabled Children Practice Guidance</w:t>
        </w:r>
      </w:hyperlink>
    </w:p>
    <w:p w14:paraId="043D74FC" w14:textId="77777777" w:rsidR="007A7F61" w:rsidRPr="00F80001" w:rsidRDefault="007A7F61" w:rsidP="007A7F61">
      <w:pPr>
        <w:shd w:val="clear" w:color="auto" w:fill="FFFFFF"/>
        <w:spacing w:before="240" w:after="240" w:line="240" w:lineRule="auto"/>
        <w:rPr>
          <w:rFonts w:ascii="Arial" w:eastAsia="Times New Roman" w:hAnsi="Arial" w:cs="Arial"/>
          <w:color w:val="003399"/>
          <w:kern w:val="0"/>
          <w:lang w:eastAsia="en-GB"/>
          <w14:ligatures w14:val="none"/>
        </w:rPr>
      </w:pPr>
      <w:hyperlink r:id="rId26" w:history="1">
        <w:r w:rsidRPr="00F80001">
          <w:rPr>
            <w:rFonts w:ascii="Arial" w:eastAsia="Times New Roman" w:hAnsi="Arial" w:cs="Arial"/>
            <w:color w:val="003399"/>
            <w:kern w:val="0"/>
            <w:u w:val="single"/>
            <w:lang w:eastAsia="en-GB"/>
            <w14:ligatures w14:val="none"/>
          </w:rPr>
          <w:t>Children's Social Care: Stable Homes, Built on Love</w:t>
        </w:r>
      </w:hyperlink>
    </w:p>
    <w:p w14:paraId="44BD9AB9" w14:textId="77777777" w:rsidR="007A7F61" w:rsidRPr="00F80001" w:rsidRDefault="007A7F61" w:rsidP="007A7F61">
      <w:pPr>
        <w:shd w:val="clear" w:color="auto" w:fill="FFFFFF"/>
        <w:spacing w:before="240" w:after="240" w:line="240" w:lineRule="auto"/>
        <w:rPr>
          <w:rFonts w:ascii="Arial" w:eastAsia="Times New Roman" w:hAnsi="Arial" w:cs="Arial"/>
          <w:color w:val="003399"/>
          <w:kern w:val="0"/>
          <w:lang w:eastAsia="en-GB"/>
          <w14:ligatures w14:val="none"/>
        </w:rPr>
      </w:pPr>
      <w:hyperlink r:id="rId27" w:history="1">
        <w:r w:rsidRPr="00F80001">
          <w:rPr>
            <w:rFonts w:ascii="Arial" w:eastAsia="Times New Roman" w:hAnsi="Arial" w:cs="Arial"/>
            <w:color w:val="003399"/>
            <w:kern w:val="0"/>
            <w:u w:val="single"/>
            <w:lang w:eastAsia="en-GB"/>
            <w14:ligatures w14:val="none"/>
          </w:rPr>
          <w:t>Children's Social Care: National Framework</w:t>
        </w:r>
      </w:hyperlink>
    </w:p>
    <w:p w14:paraId="38E5875F" w14:textId="77777777" w:rsidR="007A7F61" w:rsidRPr="00F80001" w:rsidRDefault="007A7F61" w:rsidP="007A7F61">
      <w:pPr>
        <w:shd w:val="clear" w:color="auto" w:fill="FFFFFF"/>
        <w:spacing w:before="240" w:after="240" w:line="240" w:lineRule="auto"/>
        <w:rPr>
          <w:rFonts w:ascii="Arial" w:eastAsia="Times New Roman" w:hAnsi="Arial" w:cs="Arial"/>
          <w:color w:val="003399"/>
          <w:kern w:val="0"/>
          <w:lang w:eastAsia="en-GB"/>
          <w14:ligatures w14:val="none"/>
        </w:rPr>
      </w:pPr>
      <w:hyperlink r:id="rId28" w:history="1">
        <w:r w:rsidRPr="00F80001">
          <w:rPr>
            <w:rFonts w:ascii="Arial" w:eastAsia="Times New Roman" w:hAnsi="Arial" w:cs="Arial"/>
            <w:color w:val="003399"/>
            <w:kern w:val="0"/>
            <w:u w:val="single"/>
            <w:lang w:eastAsia="en-GB"/>
            <w14:ligatures w14:val="none"/>
          </w:rPr>
          <w:t>Information sharing advice for safeguarding practitioners - GOV.UK (www.gov.uk)</w:t>
        </w:r>
      </w:hyperlink>
    </w:p>
    <w:p w14:paraId="2B4AF152" w14:textId="77777777" w:rsidR="00056E82" w:rsidRPr="00F80001" w:rsidRDefault="00056E82" w:rsidP="00056E82">
      <w:pPr>
        <w:shd w:val="clear" w:color="auto" w:fill="FFFFFF"/>
        <w:spacing w:before="240" w:after="240" w:line="240" w:lineRule="auto"/>
        <w:rPr>
          <w:rFonts w:ascii="Arial" w:eastAsia="Times New Roman" w:hAnsi="Arial" w:cs="Arial"/>
          <w:color w:val="003399"/>
          <w:kern w:val="0"/>
          <w:lang w:eastAsia="en-GB"/>
          <w14:ligatures w14:val="none"/>
        </w:rPr>
      </w:pPr>
      <w:hyperlink r:id="rId29" w:tgtFrame="_self" w:history="1">
        <w:r w:rsidRPr="00F80001">
          <w:rPr>
            <w:rFonts w:ascii="Arial" w:eastAsia="Times New Roman" w:hAnsi="Arial" w:cs="Arial"/>
            <w:color w:val="003399"/>
            <w:kern w:val="0"/>
            <w:u w:val="single"/>
            <w:lang w:eastAsia="en-GB"/>
            <w14:ligatures w14:val="none"/>
          </w:rPr>
          <w:t>FACT SHEET: A summary of the rights under the Convention on the Rights of the Child</w:t>
        </w:r>
      </w:hyperlink>
    </w:p>
    <w:p w14:paraId="751895F3" w14:textId="77777777" w:rsidR="00056E82" w:rsidRPr="00F80001" w:rsidRDefault="00056E82" w:rsidP="00056E82">
      <w:pPr>
        <w:shd w:val="clear" w:color="auto" w:fill="FFFFFF"/>
        <w:spacing w:before="240" w:after="240" w:line="240" w:lineRule="auto"/>
        <w:rPr>
          <w:rFonts w:ascii="Arial" w:eastAsia="Times New Roman" w:hAnsi="Arial" w:cs="Arial"/>
          <w:color w:val="003399"/>
          <w:kern w:val="0"/>
          <w:u w:val="single"/>
          <w:lang w:eastAsia="en-GB"/>
          <w14:ligatures w14:val="none"/>
        </w:rPr>
      </w:pPr>
      <w:hyperlink r:id="rId30" w:tgtFrame="_self" w:history="1">
        <w:r w:rsidRPr="00F80001">
          <w:rPr>
            <w:rFonts w:ascii="Arial" w:eastAsia="Times New Roman" w:hAnsi="Arial" w:cs="Arial"/>
            <w:color w:val="003399"/>
            <w:kern w:val="0"/>
            <w:u w:val="single"/>
            <w:lang w:eastAsia="en-GB"/>
            <w14:ligatures w14:val="none"/>
          </w:rPr>
          <w:t>The Munro Review of Child Protection: A Child-Centred System</w:t>
        </w:r>
      </w:hyperlink>
    </w:p>
    <w:p w14:paraId="6A4B16E9" w14:textId="14308E9D" w:rsidR="00781050" w:rsidRDefault="00781050" w:rsidP="00781050">
      <w:pPr>
        <w:spacing w:after="0" w:line="240" w:lineRule="auto"/>
        <w:ind w:left="-284"/>
        <w:rPr>
          <w:rFonts w:ascii="Arial" w:eastAsia="Times New Roman" w:hAnsi="Arial" w:cs="Arial"/>
        </w:rPr>
      </w:pPr>
    </w:p>
    <w:sectPr w:rsidR="00781050" w:rsidSect="002228C9">
      <w:headerReference w:type="default" r:id="rId31"/>
      <w:footerReference w:type="default" r:id="rId32"/>
      <w:pgSz w:w="11906" w:h="16838"/>
      <w:pgMar w:top="1077" w:right="1077" w:bottom="709"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52AF3" w14:textId="77777777" w:rsidR="000739CA" w:rsidRDefault="000739CA" w:rsidP="0008773A">
      <w:pPr>
        <w:spacing w:after="0" w:line="240" w:lineRule="auto"/>
      </w:pPr>
      <w:r>
        <w:separator/>
      </w:r>
    </w:p>
  </w:endnote>
  <w:endnote w:type="continuationSeparator" w:id="0">
    <w:p w14:paraId="1E83B0C0" w14:textId="77777777" w:rsidR="000739CA" w:rsidRDefault="000739CA" w:rsidP="0008773A">
      <w:pPr>
        <w:spacing w:after="0" w:line="240" w:lineRule="auto"/>
      </w:pPr>
      <w:r>
        <w:continuationSeparator/>
      </w:r>
    </w:p>
  </w:endnote>
  <w:endnote w:type="continuationNotice" w:id="1">
    <w:p w14:paraId="234E7B42" w14:textId="77777777" w:rsidR="000739CA" w:rsidRDefault="000739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123369"/>
      <w:docPartObj>
        <w:docPartGallery w:val="Page Numbers (Bottom of Page)"/>
        <w:docPartUnique/>
      </w:docPartObj>
    </w:sdtPr>
    <w:sdtEndPr>
      <w:rPr>
        <w:noProof/>
      </w:rPr>
    </w:sdtEndPr>
    <w:sdtContent>
      <w:p w14:paraId="3FADD9D9" w14:textId="3542DB78" w:rsidR="005953AB" w:rsidRDefault="005953AB">
        <w:pPr>
          <w:pStyle w:val="Footer"/>
          <w:jc w:val="center"/>
        </w:pPr>
        <w:r>
          <w:fldChar w:fldCharType="begin"/>
        </w:r>
        <w:r>
          <w:instrText xml:space="preserve"> PAGE   \* MERGEFORMAT </w:instrText>
        </w:r>
        <w:r>
          <w:fldChar w:fldCharType="separate"/>
        </w:r>
        <w:r w:rsidR="00A754F4">
          <w:rPr>
            <w:noProof/>
          </w:rPr>
          <w:t>18</w:t>
        </w:r>
        <w:r>
          <w:rPr>
            <w:noProof/>
          </w:rPr>
          <w:fldChar w:fldCharType="end"/>
        </w:r>
      </w:p>
    </w:sdtContent>
  </w:sdt>
  <w:p w14:paraId="577CD0B8" w14:textId="77777777" w:rsidR="005953AB" w:rsidRDefault="00595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23E0C" w14:textId="77777777" w:rsidR="000739CA" w:rsidRDefault="000739CA" w:rsidP="0008773A">
      <w:pPr>
        <w:spacing w:after="0" w:line="240" w:lineRule="auto"/>
      </w:pPr>
      <w:r>
        <w:separator/>
      </w:r>
    </w:p>
  </w:footnote>
  <w:footnote w:type="continuationSeparator" w:id="0">
    <w:p w14:paraId="3C23978F" w14:textId="77777777" w:rsidR="000739CA" w:rsidRDefault="000739CA" w:rsidP="0008773A">
      <w:pPr>
        <w:spacing w:after="0" w:line="240" w:lineRule="auto"/>
      </w:pPr>
      <w:r>
        <w:continuationSeparator/>
      </w:r>
    </w:p>
  </w:footnote>
  <w:footnote w:type="continuationNotice" w:id="1">
    <w:p w14:paraId="33C67A5E" w14:textId="77777777" w:rsidR="000739CA" w:rsidRDefault="000739CA">
      <w:pPr>
        <w:spacing w:after="0" w:line="240" w:lineRule="auto"/>
      </w:pPr>
    </w:p>
  </w:footnote>
  <w:footnote w:id="2">
    <w:p w14:paraId="7F38D688" w14:textId="14BB0F97" w:rsidR="00C05E9E" w:rsidRPr="00374F84" w:rsidRDefault="00C05E9E">
      <w:pPr>
        <w:pStyle w:val="FootnoteText"/>
        <w:rPr>
          <w:rFonts w:ascii="Arial" w:hAnsi="Arial" w:cs="Arial"/>
          <w:sz w:val="16"/>
          <w:szCs w:val="16"/>
        </w:rPr>
      </w:pPr>
      <w:r>
        <w:rPr>
          <w:rStyle w:val="FootnoteReference"/>
        </w:rPr>
        <w:footnoteRef/>
      </w:r>
      <w:r w:rsidRPr="00374F84">
        <w:rPr>
          <w:sz w:val="18"/>
          <w:szCs w:val="18"/>
        </w:rPr>
        <w:t xml:space="preserve"> </w:t>
      </w:r>
      <w:hyperlink r:id="rId1" w:history="1">
        <w:r w:rsidR="00374F84" w:rsidRPr="00374F84">
          <w:rPr>
            <w:rFonts w:ascii="Arial" w:hAnsi="Arial" w:cs="Arial"/>
            <w:color w:val="0000FF"/>
            <w:sz w:val="14"/>
            <w:szCs w:val="14"/>
            <w:u w:val="single"/>
          </w:rPr>
          <w:t>Working together to safeguard children 2023: statutory guidance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C08C1" w14:textId="3F81A0DD" w:rsidR="005953AB" w:rsidRDefault="005953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5AC"/>
    <w:multiLevelType w:val="multilevel"/>
    <w:tmpl w:val="9756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67449"/>
    <w:multiLevelType w:val="hybridMultilevel"/>
    <w:tmpl w:val="E8F6A9B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02D137B9"/>
    <w:multiLevelType w:val="hybridMultilevel"/>
    <w:tmpl w:val="C35642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62D64"/>
    <w:multiLevelType w:val="hybridMultilevel"/>
    <w:tmpl w:val="20C220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47DE7"/>
    <w:multiLevelType w:val="hybridMultilevel"/>
    <w:tmpl w:val="91CA5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A49FC"/>
    <w:multiLevelType w:val="hybridMultilevel"/>
    <w:tmpl w:val="DC007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35F57D4"/>
    <w:multiLevelType w:val="hybridMultilevel"/>
    <w:tmpl w:val="3F82CBE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54C33"/>
    <w:multiLevelType w:val="hybridMultilevel"/>
    <w:tmpl w:val="FFC4C2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7124054"/>
    <w:multiLevelType w:val="hybridMultilevel"/>
    <w:tmpl w:val="11A448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E96814"/>
    <w:multiLevelType w:val="hybridMultilevel"/>
    <w:tmpl w:val="483A372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0" w15:restartNumberingAfterBreak="0">
    <w:nsid w:val="18BD429A"/>
    <w:multiLevelType w:val="hybridMultilevel"/>
    <w:tmpl w:val="B9E89F0A"/>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25FC7C6F"/>
    <w:multiLevelType w:val="multilevel"/>
    <w:tmpl w:val="183A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AE07DB"/>
    <w:multiLevelType w:val="hybridMultilevel"/>
    <w:tmpl w:val="0292E8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523F86"/>
    <w:multiLevelType w:val="hybridMultilevel"/>
    <w:tmpl w:val="6E10D566"/>
    <w:lvl w:ilvl="0" w:tplc="08090001">
      <w:start w:val="1"/>
      <w:numFmt w:val="bullet"/>
      <w:lvlText w:val=""/>
      <w:lvlJc w:val="left"/>
      <w:pPr>
        <w:ind w:left="1006" w:hanging="360"/>
      </w:pPr>
      <w:rPr>
        <w:rFonts w:ascii="Symbol" w:hAnsi="Symbol" w:hint="default"/>
      </w:rPr>
    </w:lvl>
    <w:lvl w:ilvl="1" w:tplc="08090003" w:tentative="1">
      <w:start w:val="1"/>
      <w:numFmt w:val="bullet"/>
      <w:lvlText w:val="o"/>
      <w:lvlJc w:val="left"/>
      <w:pPr>
        <w:ind w:left="1726" w:hanging="360"/>
      </w:pPr>
      <w:rPr>
        <w:rFonts w:ascii="Courier New" w:hAnsi="Courier New" w:cs="Courier New" w:hint="default"/>
      </w:rPr>
    </w:lvl>
    <w:lvl w:ilvl="2" w:tplc="08090005" w:tentative="1">
      <w:start w:val="1"/>
      <w:numFmt w:val="bullet"/>
      <w:lvlText w:val=""/>
      <w:lvlJc w:val="left"/>
      <w:pPr>
        <w:ind w:left="2446" w:hanging="360"/>
      </w:pPr>
      <w:rPr>
        <w:rFonts w:ascii="Wingdings" w:hAnsi="Wingdings" w:hint="default"/>
      </w:rPr>
    </w:lvl>
    <w:lvl w:ilvl="3" w:tplc="08090001" w:tentative="1">
      <w:start w:val="1"/>
      <w:numFmt w:val="bullet"/>
      <w:lvlText w:val=""/>
      <w:lvlJc w:val="left"/>
      <w:pPr>
        <w:ind w:left="3166" w:hanging="360"/>
      </w:pPr>
      <w:rPr>
        <w:rFonts w:ascii="Symbol" w:hAnsi="Symbol" w:hint="default"/>
      </w:rPr>
    </w:lvl>
    <w:lvl w:ilvl="4" w:tplc="08090003" w:tentative="1">
      <w:start w:val="1"/>
      <w:numFmt w:val="bullet"/>
      <w:lvlText w:val="o"/>
      <w:lvlJc w:val="left"/>
      <w:pPr>
        <w:ind w:left="3886" w:hanging="360"/>
      </w:pPr>
      <w:rPr>
        <w:rFonts w:ascii="Courier New" w:hAnsi="Courier New" w:cs="Courier New" w:hint="default"/>
      </w:rPr>
    </w:lvl>
    <w:lvl w:ilvl="5" w:tplc="08090005" w:tentative="1">
      <w:start w:val="1"/>
      <w:numFmt w:val="bullet"/>
      <w:lvlText w:val=""/>
      <w:lvlJc w:val="left"/>
      <w:pPr>
        <w:ind w:left="4606" w:hanging="360"/>
      </w:pPr>
      <w:rPr>
        <w:rFonts w:ascii="Wingdings" w:hAnsi="Wingdings" w:hint="default"/>
      </w:rPr>
    </w:lvl>
    <w:lvl w:ilvl="6" w:tplc="08090001" w:tentative="1">
      <w:start w:val="1"/>
      <w:numFmt w:val="bullet"/>
      <w:lvlText w:val=""/>
      <w:lvlJc w:val="left"/>
      <w:pPr>
        <w:ind w:left="5326" w:hanging="360"/>
      </w:pPr>
      <w:rPr>
        <w:rFonts w:ascii="Symbol" w:hAnsi="Symbol" w:hint="default"/>
      </w:rPr>
    </w:lvl>
    <w:lvl w:ilvl="7" w:tplc="08090003" w:tentative="1">
      <w:start w:val="1"/>
      <w:numFmt w:val="bullet"/>
      <w:lvlText w:val="o"/>
      <w:lvlJc w:val="left"/>
      <w:pPr>
        <w:ind w:left="6046" w:hanging="360"/>
      </w:pPr>
      <w:rPr>
        <w:rFonts w:ascii="Courier New" w:hAnsi="Courier New" w:cs="Courier New" w:hint="default"/>
      </w:rPr>
    </w:lvl>
    <w:lvl w:ilvl="8" w:tplc="08090005" w:tentative="1">
      <w:start w:val="1"/>
      <w:numFmt w:val="bullet"/>
      <w:lvlText w:val=""/>
      <w:lvlJc w:val="left"/>
      <w:pPr>
        <w:ind w:left="6766" w:hanging="360"/>
      </w:pPr>
      <w:rPr>
        <w:rFonts w:ascii="Wingdings" w:hAnsi="Wingdings" w:hint="default"/>
      </w:rPr>
    </w:lvl>
  </w:abstractNum>
  <w:abstractNum w:abstractNumId="14" w15:restartNumberingAfterBreak="0">
    <w:nsid w:val="2C5C7E84"/>
    <w:multiLevelType w:val="hybridMultilevel"/>
    <w:tmpl w:val="E284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1A6940"/>
    <w:multiLevelType w:val="hybridMultilevel"/>
    <w:tmpl w:val="0B9A5F30"/>
    <w:lvl w:ilvl="0" w:tplc="08090009">
      <w:start w:val="1"/>
      <w:numFmt w:val="bullet"/>
      <w:lvlText w:val=""/>
      <w:lvlJc w:val="left"/>
      <w:pPr>
        <w:ind w:left="1259" w:hanging="360"/>
      </w:pPr>
      <w:rPr>
        <w:rFonts w:ascii="Wingdings" w:hAnsi="Wingdings" w:hint="default"/>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16" w15:restartNumberingAfterBreak="0">
    <w:nsid w:val="2EAD6D62"/>
    <w:multiLevelType w:val="multilevel"/>
    <w:tmpl w:val="48E0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102597"/>
    <w:multiLevelType w:val="hybridMultilevel"/>
    <w:tmpl w:val="719037A0"/>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8" w15:restartNumberingAfterBreak="0">
    <w:nsid w:val="3459704A"/>
    <w:multiLevelType w:val="hybridMultilevel"/>
    <w:tmpl w:val="376A42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1E0977"/>
    <w:multiLevelType w:val="hybridMultilevel"/>
    <w:tmpl w:val="A2E47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3E2C26"/>
    <w:multiLevelType w:val="hybridMultilevel"/>
    <w:tmpl w:val="EA7AE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CA1D61"/>
    <w:multiLevelType w:val="hybridMultilevel"/>
    <w:tmpl w:val="A7DC3CE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479C5E73"/>
    <w:multiLevelType w:val="hybridMultilevel"/>
    <w:tmpl w:val="46BAB8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2C23275"/>
    <w:multiLevelType w:val="hybridMultilevel"/>
    <w:tmpl w:val="BBFAD6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CD3E13"/>
    <w:multiLevelType w:val="hybridMultilevel"/>
    <w:tmpl w:val="62B2C15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5" w15:restartNumberingAfterBreak="0">
    <w:nsid w:val="59E1616C"/>
    <w:multiLevelType w:val="hybridMultilevel"/>
    <w:tmpl w:val="62AA744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A424F2C"/>
    <w:multiLevelType w:val="hybridMultilevel"/>
    <w:tmpl w:val="1F369E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78603A"/>
    <w:multiLevelType w:val="hybridMultilevel"/>
    <w:tmpl w:val="9A8A23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1A0679"/>
    <w:multiLevelType w:val="hybridMultilevel"/>
    <w:tmpl w:val="F978F8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14270BF"/>
    <w:multiLevelType w:val="hybridMultilevel"/>
    <w:tmpl w:val="59D83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88D3C09"/>
    <w:multiLevelType w:val="hybridMultilevel"/>
    <w:tmpl w:val="B7AAA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62532C2"/>
    <w:multiLevelType w:val="hybridMultilevel"/>
    <w:tmpl w:val="F0FC71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2" w15:restartNumberingAfterBreak="0">
    <w:nsid w:val="7C88487F"/>
    <w:multiLevelType w:val="multilevel"/>
    <w:tmpl w:val="F02ED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8B3E6E"/>
    <w:multiLevelType w:val="hybridMultilevel"/>
    <w:tmpl w:val="375AD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9438794">
    <w:abstractNumId w:val="30"/>
  </w:num>
  <w:num w:numId="2" w16cid:durableId="1308558044">
    <w:abstractNumId w:val="7"/>
  </w:num>
  <w:num w:numId="3" w16cid:durableId="678626645">
    <w:abstractNumId w:val="29"/>
  </w:num>
  <w:num w:numId="4" w16cid:durableId="357200384">
    <w:abstractNumId w:val="13"/>
  </w:num>
  <w:num w:numId="5" w16cid:durableId="609510314">
    <w:abstractNumId w:val="28"/>
  </w:num>
  <w:num w:numId="6" w16cid:durableId="1606886120">
    <w:abstractNumId w:val="1"/>
  </w:num>
  <w:num w:numId="7" w16cid:durableId="1621255050">
    <w:abstractNumId w:val="17"/>
  </w:num>
  <w:num w:numId="8" w16cid:durableId="1139880408">
    <w:abstractNumId w:val="31"/>
  </w:num>
  <w:num w:numId="9" w16cid:durableId="713042403">
    <w:abstractNumId w:val="22"/>
  </w:num>
  <w:num w:numId="10" w16cid:durableId="1827433541">
    <w:abstractNumId w:val="5"/>
  </w:num>
  <w:num w:numId="11" w16cid:durableId="939263328">
    <w:abstractNumId w:val="9"/>
  </w:num>
  <w:num w:numId="12" w16cid:durableId="261954319">
    <w:abstractNumId w:val="15"/>
  </w:num>
  <w:num w:numId="13" w16cid:durableId="432020750">
    <w:abstractNumId w:val="20"/>
  </w:num>
  <w:num w:numId="14" w16cid:durableId="130101725">
    <w:abstractNumId w:val="33"/>
  </w:num>
  <w:num w:numId="15" w16cid:durableId="241379293">
    <w:abstractNumId w:val="24"/>
  </w:num>
  <w:num w:numId="16" w16cid:durableId="156846653">
    <w:abstractNumId w:val="21"/>
  </w:num>
  <w:num w:numId="17" w16cid:durableId="1399669847">
    <w:abstractNumId w:val="4"/>
  </w:num>
  <w:num w:numId="18" w16cid:durableId="474446790">
    <w:abstractNumId w:val="14"/>
  </w:num>
  <w:num w:numId="19" w16cid:durableId="1402287777">
    <w:abstractNumId w:val="10"/>
  </w:num>
  <w:num w:numId="20" w16cid:durableId="1393385651">
    <w:abstractNumId w:val="19"/>
  </w:num>
  <w:num w:numId="21" w16cid:durableId="1999531699">
    <w:abstractNumId w:val="12"/>
  </w:num>
  <w:num w:numId="22" w16cid:durableId="323751266">
    <w:abstractNumId w:val="6"/>
  </w:num>
  <w:num w:numId="23" w16cid:durableId="1525972822">
    <w:abstractNumId w:val="23"/>
  </w:num>
  <w:num w:numId="24" w16cid:durableId="1452166913">
    <w:abstractNumId w:val="2"/>
  </w:num>
  <w:num w:numId="25" w16cid:durableId="805926988">
    <w:abstractNumId w:val="26"/>
  </w:num>
  <w:num w:numId="26" w16cid:durableId="1243642650">
    <w:abstractNumId w:val="18"/>
  </w:num>
  <w:num w:numId="27" w16cid:durableId="520705434">
    <w:abstractNumId w:val="8"/>
  </w:num>
  <w:num w:numId="28" w16cid:durableId="603273313">
    <w:abstractNumId w:val="3"/>
  </w:num>
  <w:num w:numId="29" w16cid:durableId="32005433">
    <w:abstractNumId w:val="27"/>
  </w:num>
  <w:num w:numId="30" w16cid:durableId="863707298">
    <w:abstractNumId w:val="25"/>
  </w:num>
  <w:num w:numId="31" w16cid:durableId="263851671">
    <w:abstractNumId w:val="0"/>
  </w:num>
  <w:num w:numId="32" w16cid:durableId="1319263816">
    <w:abstractNumId w:val="32"/>
  </w:num>
  <w:num w:numId="33" w16cid:durableId="568810122">
    <w:abstractNumId w:val="16"/>
  </w:num>
  <w:num w:numId="34" w16cid:durableId="919876455">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BB9"/>
    <w:rsid w:val="000072B8"/>
    <w:rsid w:val="00011E47"/>
    <w:rsid w:val="00012F6C"/>
    <w:rsid w:val="000161C6"/>
    <w:rsid w:val="000208A8"/>
    <w:rsid w:val="00020E6A"/>
    <w:rsid w:val="000235BF"/>
    <w:rsid w:val="00023DB9"/>
    <w:rsid w:val="00024AB3"/>
    <w:rsid w:val="000276DF"/>
    <w:rsid w:val="00035D52"/>
    <w:rsid w:val="00036C91"/>
    <w:rsid w:val="00043FFC"/>
    <w:rsid w:val="00047011"/>
    <w:rsid w:val="0005287D"/>
    <w:rsid w:val="00053F9E"/>
    <w:rsid w:val="00055154"/>
    <w:rsid w:val="0005529C"/>
    <w:rsid w:val="00056E82"/>
    <w:rsid w:val="00057B5E"/>
    <w:rsid w:val="000613A0"/>
    <w:rsid w:val="000673D3"/>
    <w:rsid w:val="00071173"/>
    <w:rsid w:val="0007330F"/>
    <w:rsid w:val="000739CA"/>
    <w:rsid w:val="00074323"/>
    <w:rsid w:val="00075893"/>
    <w:rsid w:val="00076E40"/>
    <w:rsid w:val="0008001F"/>
    <w:rsid w:val="00086914"/>
    <w:rsid w:val="00087413"/>
    <w:rsid w:val="0008773A"/>
    <w:rsid w:val="000932F7"/>
    <w:rsid w:val="00097A90"/>
    <w:rsid w:val="000A11CC"/>
    <w:rsid w:val="000A2249"/>
    <w:rsid w:val="000B1BDE"/>
    <w:rsid w:val="000C0E96"/>
    <w:rsid w:val="000C1CCB"/>
    <w:rsid w:val="000C243F"/>
    <w:rsid w:val="000C2E26"/>
    <w:rsid w:val="000C72A7"/>
    <w:rsid w:val="000C782F"/>
    <w:rsid w:val="000D0F00"/>
    <w:rsid w:val="000D19CE"/>
    <w:rsid w:val="000E118A"/>
    <w:rsid w:val="000E297C"/>
    <w:rsid w:val="000E724E"/>
    <w:rsid w:val="000F4E35"/>
    <w:rsid w:val="00107DB3"/>
    <w:rsid w:val="0011148F"/>
    <w:rsid w:val="00111827"/>
    <w:rsid w:val="00112B1C"/>
    <w:rsid w:val="00113D37"/>
    <w:rsid w:val="001157DB"/>
    <w:rsid w:val="001168D0"/>
    <w:rsid w:val="00124CB9"/>
    <w:rsid w:val="00126522"/>
    <w:rsid w:val="00134437"/>
    <w:rsid w:val="001359B3"/>
    <w:rsid w:val="00136A91"/>
    <w:rsid w:val="00140B7D"/>
    <w:rsid w:val="001422DB"/>
    <w:rsid w:val="00146963"/>
    <w:rsid w:val="001474B9"/>
    <w:rsid w:val="00147E25"/>
    <w:rsid w:val="001504E8"/>
    <w:rsid w:val="00157B8F"/>
    <w:rsid w:val="001612FA"/>
    <w:rsid w:val="001619E6"/>
    <w:rsid w:val="001668B3"/>
    <w:rsid w:val="00170E95"/>
    <w:rsid w:val="00171347"/>
    <w:rsid w:val="001728FF"/>
    <w:rsid w:val="001863BA"/>
    <w:rsid w:val="00192297"/>
    <w:rsid w:val="00194F86"/>
    <w:rsid w:val="001A0080"/>
    <w:rsid w:val="001A00F6"/>
    <w:rsid w:val="001A1932"/>
    <w:rsid w:val="001A6BBE"/>
    <w:rsid w:val="001B3F36"/>
    <w:rsid w:val="001C0155"/>
    <w:rsid w:val="001C20A4"/>
    <w:rsid w:val="001C2786"/>
    <w:rsid w:val="001C634D"/>
    <w:rsid w:val="001C7409"/>
    <w:rsid w:val="001D421C"/>
    <w:rsid w:val="001D69A0"/>
    <w:rsid w:val="001F6411"/>
    <w:rsid w:val="001F705F"/>
    <w:rsid w:val="002228C9"/>
    <w:rsid w:val="002235A5"/>
    <w:rsid w:val="00225842"/>
    <w:rsid w:val="002268A7"/>
    <w:rsid w:val="0023028C"/>
    <w:rsid w:val="0024041D"/>
    <w:rsid w:val="00252C24"/>
    <w:rsid w:val="00253E1B"/>
    <w:rsid w:val="002571DE"/>
    <w:rsid w:val="0026075E"/>
    <w:rsid w:val="002637A5"/>
    <w:rsid w:val="00263CED"/>
    <w:rsid w:val="0026521E"/>
    <w:rsid w:val="00267FAB"/>
    <w:rsid w:val="0027083F"/>
    <w:rsid w:val="00270A5F"/>
    <w:rsid w:val="00271977"/>
    <w:rsid w:val="00272C70"/>
    <w:rsid w:val="00274920"/>
    <w:rsid w:val="00275625"/>
    <w:rsid w:val="00275BF2"/>
    <w:rsid w:val="00276BCE"/>
    <w:rsid w:val="0028336B"/>
    <w:rsid w:val="0028429F"/>
    <w:rsid w:val="00295A39"/>
    <w:rsid w:val="002973BF"/>
    <w:rsid w:val="002A4D97"/>
    <w:rsid w:val="002A72D1"/>
    <w:rsid w:val="002B390D"/>
    <w:rsid w:val="002B7B14"/>
    <w:rsid w:val="002B7FD1"/>
    <w:rsid w:val="002C24DB"/>
    <w:rsid w:val="002C43BA"/>
    <w:rsid w:val="002C51B0"/>
    <w:rsid w:val="002D2C9D"/>
    <w:rsid w:val="002D3AD3"/>
    <w:rsid w:val="002D4225"/>
    <w:rsid w:val="002D4DD9"/>
    <w:rsid w:val="002E4AFB"/>
    <w:rsid w:val="002E77C4"/>
    <w:rsid w:val="002F52EF"/>
    <w:rsid w:val="002F7165"/>
    <w:rsid w:val="00301E6F"/>
    <w:rsid w:val="0030210A"/>
    <w:rsid w:val="00310933"/>
    <w:rsid w:val="0031206F"/>
    <w:rsid w:val="00315449"/>
    <w:rsid w:val="00320204"/>
    <w:rsid w:val="00325A8F"/>
    <w:rsid w:val="00330FF3"/>
    <w:rsid w:val="00333C7C"/>
    <w:rsid w:val="003406E9"/>
    <w:rsid w:val="00340D7D"/>
    <w:rsid w:val="0034124A"/>
    <w:rsid w:val="003450B1"/>
    <w:rsid w:val="003472B8"/>
    <w:rsid w:val="00351319"/>
    <w:rsid w:val="0035540F"/>
    <w:rsid w:val="00355A48"/>
    <w:rsid w:val="00357B78"/>
    <w:rsid w:val="00362732"/>
    <w:rsid w:val="00365284"/>
    <w:rsid w:val="003725EF"/>
    <w:rsid w:val="00372C00"/>
    <w:rsid w:val="00374F84"/>
    <w:rsid w:val="00376A32"/>
    <w:rsid w:val="00381711"/>
    <w:rsid w:val="003820E1"/>
    <w:rsid w:val="00383B09"/>
    <w:rsid w:val="00384887"/>
    <w:rsid w:val="003853C7"/>
    <w:rsid w:val="0038638C"/>
    <w:rsid w:val="00387F23"/>
    <w:rsid w:val="0039085C"/>
    <w:rsid w:val="003A2B9E"/>
    <w:rsid w:val="003A2D13"/>
    <w:rsid w:val="003A2E17"/>
    <w:rsid w:val="003A45C2"/>
    <w:rsid w:val="003A6B05"/>
    <w:rsid w:val="003B1490"/>
    <w:rsid w:val="003B1A20"/>
    <w:rsid w:val="003B3438"/>
    <w:rsid w:val="003B4E9A"/>
    <w:rsid w:val="003B5A61"/>
    <w:rsid w:val="003C1E22"/>
    <w:rsid w:val="003D150B"/>
    <w:rsid w:val="003D4D1A"/>
    <w:rsid w:val="00400084"/>
    <w:rsid w:val="00402407"/>
    <w:rsid w:val="00405186"/>
    <w:rsid w:val="00405E40"/>
    <w:rsid w:val="004105E7"/>
    <w:rsid w:val="0041062F"/>
    <w:rsid w:val="00410EE3"/>
    <w:rsid w:val="00411B62"/>
    <w:rsid w:val="00411C09"/>
    <w:rsid w:val="00416E53"/>
    <w:rsid w:val="0041703A"/>
    <w:rsid w:val="00420FE8"/>
    <w:rsid w:val="00423F61"/>
    <w:rsid w:val="0042691C"/>
    <w:rsid w:val="004313AF"/>
    <w:rsid w:val="00431541"/>
    <w:rsid w:val="00432537"/>
    <w:rsid w:val="00436634"/>
    <w:rsid w:val="00440459"/>
    <w:rsid w:val="00440742"/>
    <w:rsid w:val="00441F56"/>
    <w:rsid w:val="004439D8"/>
    <w:rsid w:val="0045111C"/>
    <w:rsid w:val="00452248"/>
    <w:rsid w:val="00456AA1"/>
    <w:rsid w:val="0046022C"/>
    <w:rsid w:val="004630E1"/>
    <w:rsid w:val="004639ED"/>
    <w:rsid w:val="00463A84"/>
    <w:rsid w:val="00463B21"/>
    <w:rsid w:val="00463F3D"/>
    <w:rsid w:val="004668E0"/>
    <w:rsid w:val="004739CB"/>
    <w:rsid w:val="00473BE2"/>
    <w:rsid w:val="00474262"/>
    <w:rsid w:val="00475A01"/>
    <w:rsid w:val="00480A71"/>
    <w:rsid w:val="004819BC"/>
    <w:rsid w:val="00483363"/>
    <w:rsid w:val="0048583D"/>
    <w:rsid w:val="00486F48"/>
    <w:rsid w:val="004914CD"/>
    <w:rsid w:val="004944CC"/>
    <w:rsid w:val="004A0D72"/>
    <w:rsid w:val="004A1AF8"/>
    <w:rsid w:val="004A2B09"/>
    <w:rsid w:val="004A5837"/>
    <w:rsid w:val="004A69C8"/>
    <w:rsid w:val="004B230D"/>
    <w:rsid w:val="004B3E09"/>
    <w:rsid w:val="004B56E7"/>
    <w:rsid w:val="004C6631"/>
    <w:rsid w:val="004C72BA"/>
    <w:rsid w:val="004D6E76"/>
    <w:rsid w:val="004D750F"/>
    <w:rsid w:val="004D7658"/>
    <w:rsid w:val="004E143D"/>
    <w:rsid w:val="004E1FA3"/>
    <w:rsid w:val="004E3039"/>
    <w:rsid w:val="004F1485"/>
    <w:rsid w:val="004F1A07"/>
    <w:rsid w:val="004F4BFC"/>
    <w:rsid w:val="00500352"/>
    <w:rsid w:val="00500893"/>
    <w:rsid w:val="00503C6F"/>
    <w:rsid w:val="00506967"/>
    <w:rsid w:val="005209B8"/>
    <w:rsid w:val="00520C45"/>
    <w:rsid w:val="0053137D"/>
    <w:rsid w:val="005353DF"/>
    <w:rsid w:val="0054001E"/>
    <w:rsid w:val="00543228"/>
    <w:rsid w:val="00545A1F"/>
    <w:rsid w:val="00546444"/>
    <w:rsid w:val="0055362D"/>
    <w:rsid w:val="00557924"/>
    <w:rsid w:val="0056761A"/>
    <w:rsid w:val="00570150"/>
    <w:rsid w:val="005704A1"/>
    <w:rsid w:val="00571FD9"/>
    <w:rsid w:val="005816AF"/>
    <w:rsid w:val="005818DF"/>
    <w:rsid w:val="00581EE3"/>
    <w:rsid w:val="005867D7"/>
    <w:rsid w:val="005923C4"/>
    <w:rsid w:val="005953AB"/>
    <w:rsid w:val="005963A0"/>
    <w:rsid w:val="00596CE0"/>
    <w:rsid w:val="005A15B1"/>
    <w:rsid w:val="005A1ADB"/>
    <w:rsid w:val="005C1D54"/>
    <w:rsid w:val="005C4256"/>
    <w:rsid w:val="005C6362"/>
    <w:rsid w:val="005D006E"/>
    <w:rsid w:val="005D3DD4"/>
    <w:rsid w:val="005D417F"/>
    <w:rsid w:val="005D52E4"/>
    <w:rsid w:val="005D5554"/>
    <w:rsid w:val="005D5F7E"/>
    <w:rsid w:val="005D6346"/>
    <w:rsid w:val="005E5236"/>
    <w:rsid w:val="005F03BA"/>
    <w:rsid w:val="005F69B3"/>
    <w:rsid w:val="00600E8E"/>
    <w:rsid w:val="006075B5"/>
    <w:rsid w:val="00612C7A"/>
    <w:rsid w:val="00620309"/>
    <w:rsid w:val="00623E4C"/>
    <w:rsid w:val="0062404E"/>
    <w:rsid w:val="00624B3D"/>
    <w:rsid w:val="00625244"/>
    <w:rsid w:val="00627898"/>
    <w:rsid w:val="00627D9F"/>
    <w:rsid w:val="00627EBE"/>
    <w:rsid w:val="0063077E"/>
    <w:rsid w:val="00631A4A"/>
    <w:rsid w:val="00636D0A"/>
    <w:rsid w:val="006402FB"/>
    <w:rsid w:val="00640CE9"/>
    <w:rsid w:val="006423EA"/>
    <w:rsid w:val="006468C7"/>
    <w:rsid w:val="006519B4"/>
    <w:rsid w:val="00651BBF"/>
    <w:rsid w:val="00664179"/>
    <w:rsid w:val="006672C9"/>
    <w:rsid w:val="00672635"/>
    <w:rsid w:val="0067275B"/>
    <w:rsid w:val="00674D78"/>
    <w:rsid w:val="00677ABE"/>
    <w:rsid w:val="006806D4"/>
    <w:rsid w:val="00681334"/>
    <w:rsid w:val="006842DF"/>
    <w:rsid w:val="00690E0D"/>
    <w:rsid w:val="006966E9"/>
    <w:rsid w:val="006A2310"/>
    <w:rsid w:val="006A2FCB"/>
    <w:rsid w:val="006B1C13"/>
    <w:rsid w:val="006B2FC1"/>
    <w:rsid w:val="006B3F66"/>
    <w:rsid w:val="006B4F9A"/>
    <w:rsid w:val="006C150C"/>
    <w:rsid w:val="006C31F9"/>
    <w:rsid w:val="006C3FFF"/>
    <w:rsid w:val="006D65F3"/>
    <w:rsid w:val="006E52A8"/>
    <w:rsid w:val="006E57DF"/>
    <w:rsid w:val="006E6ACD"/>
    <w:rsid w:val="00700DE2"/>
    <w:rsid w:val="00702028"/>
    <w:rsid w:val="007132D6"/>
    <w:rsid w:val="00717802"/>
    <w:rsid w:val="007206F2"/>
    <w:rsid w:val="00730C24"/>
    <w:rsid w:val="0073504B"/>
    <w:rsid w:val="00736164"/>
    <w:rsid w:val="0073616E"/>
    <w:rsid w:val="00737175"/>
    <w:rsid w:val="00745BAB"/>
    <w:rsid w:val="00752C5E"/>
    <w:rsid w:val="00753AA7"/>
    <w:rsid w:val="007573CE"/>
    <w:rsid w:val="00764349"/>
    <w:rsid w:val="00771312"/>
    <w:rsid w:val="00773898"/>
    <w:rsid w:val="00781050"/>
    <w:rsid w:val="007869DF"/>
    <w:rsid w:val="00790A12"/>
    <w:rsid w:val="00790CC3"/>
    <w:rsid w:val="00791FEB"/>
    <w:rsid w:val="00793AAD"/>
    <w:rsid w:val="00793BD7"/>
    <w:rsid w:val="00796628"/>
    <w:rsid w:val="007A03B1"/>
    <w:rsid w:val="007A4824"/>
    <w:rsid w:val="007A6567"/>
    <w:rsid w:val="007A770E"/>
    <w:rsid w:val="007A7F61"/>
    <w:rsid w:val="007B0C5F"/>
    <w:rsid w:val="007B0E85"/>
    <w:rsid w:val="007B263B"/>
    <w:rsid w:val="007C791E"/>
    <w:rsid w:val="007D1B15"/>
    <w:rsid w:val="007D3122"/>
    <w:rsid w:val="007E0B44"/>
    <w:rsid w:val="007E1358"/>
    <w:rsid w:val="007E3B78"/>
    <w:rsid w:val="007E4DA7"/>
    <w:rsid w:val="0080035D"/>
    <w:rsid w:val="00800BA7"/>
    <w:rsid w:val="00806091"/>
    <w:rsid w:val="00806B0B"/>
    <w:rsid w:val="00807487"/>
    <w:rsid w:val="008077D0"/>
    <w:rsid w:val="00812262"/>
    <w:rsid w:val="00812E5A"/>
    <w:rsid w:val="008151AB"/>
    <w:rsid w:val="008163C7"/>
    <w:rsid w:val="00820725"/>
    <w:rsid w:val="00825E32"/>
    <w:rsid w:val="00826D97"/>
    <w:rsid w:val="00832D2B"/>
    <w:rsid w:val="00844C39"/>
    <w:rsid w:val="0084539E"/>
    <w:rsid w:val="008534E6"/>
    <w:rsid w:val="00853D71"/>
    <w:rsid w:val="00857F54"/>
    <w:rsid w:val="00861619"/>
    <w:rsid w:val="00862D29"/>
    <w:rsid w:val="00864436"/>
    <w:rsid w:val="00865533"/>
    <w:rsid w:val="00865B29"/>
    <w:rsid w:val="00872BB9"/>
    <w:rsid w:val="0087585B"/>
    <w:rsid w:val="0088123A"/>
    <w:rsid w:val="00884C02"/>
    <w:rsid w:val="00887433"/>
    <w:rsid w:val="00892331"/>
    <w:rsid w:val="008951D6"/>
    <w:rsid w:val="008A04BA"/>
    <w:rsid w:val="008A4718"/>
    <w:rsid w:val="008A4B76"/>
    <w:rsid w:val="008B02B6"/>
    <w:rsid w:val="008B6C10"/>
    <w:rsid w:val="008C0FF1"/>
    <w:rsid w:val="008C5D74"/>
    <w:rsid w:val="008D1FEF"/>
    <w:rsid w:val="008D5934"/>
    <w:rsid w:val="008D5AE6"/>
    <w:rsid w:val="008D71C1"/>
    <w:rsid w:val="008E0DCB"/>
    <w:rsid w:val="008E36BA"/>
    <w:rsid w:val="008F2694"/>
    <w:rsid w:val="008F5CAC"/>
    <w:rsid w:val="008F6129"/>
    <w:rsid w:val="008F7CF1"/>
    <w:rsid w:val="0090118F"/>
    <w:rsid w:val="0090439B"/>
    <w:rsid w:val="00904C79"/>
    <w:rsid w:val="00905A49"/>
    <w:rsid w:val="00905C73"/>
    <w:rsid w:val="00907F50"/>
    <w:rsid w:val="00921DD3"/>
    <w:rsid w:val="00925CD8"/>
    <w:rsid w:val="00930C93"/>
    <w:rsid w:val="009360CE"/>
    <w:rsid w:val="00936CA7"/>
    <w:rsid w:val="00942F26"/>
    <w:rsid w:val="00945AB5"/>
    <w:rsid w:val="00946CF8"/>
    <w:rsid w:val="00963AE4"/>
    <w:rsid w:val="0096450D"/>
    <w:rsid w:val="00983346"/>
    <w:rsid w:val="0098657C"/>
    <w:rsid w:val="0098673C"/>
    <w:rsid w:val="009A2614"/>
    <w:rsid w:val="009A34F4"/>
    <w:rsid w:val="009A419F"/>
    <w:rsid w:val="009A78AC"/>
    <w:rsid w:val="009A79F3"/>
    <w:rsid w:val="009B21F3"/>
    <w:rsid w:val="009B4843"/>
    <w:rsid w:val="009B76A9"/>
    <w:rsid w:val="009C0023"/>
    <w:rsid w:val="009C1116"/>
    <w:rsid w:val="009C5B71"/>
    <w:rsid w:val="009D4852"/>
    <w:rsid w:val="009D74EB"/>
    <w:rsid w:val="009E185A"/>
    <w:rsid w:val="009E37BF"/>
    <w:rsid w:val="009E4171"/>
    <w:rsid w:val="009E7451"/>
    <w:rsid w:val="009F05D5"/>
    <w:rsid w:val="009F75D6"/>
    <w:rsid w:val="00A016BD"/>
    <w:rsid w:val="00A07B29"/>
    <w:rsid w:val="00A12309"/>
    <w:rsid w:val="00A20AAF"/>
    <w:rsid w:val="00A2222E"/>
    <w:rsid w:val="00A31579"/>
    <w:rsid w:val="00A3619A"/>
    <w:rsid w:val="00A41B1A"/>
    <w:rsid w:val="00A50100"/>
    <w:rsid w:val="00A545B8"/>
    <w:rsid w:val="00A62186"/>
    <w:rsid w:val="00A63A0C"/>
    <w:rsid w:val="00A74659"/>
    <w:rsid w:val="00A754F4"/>
    <w:rsid w:val="00A7631C"/>
    <w:rsid w:val="00A778CD"/>
    <w:rsid w:val="00A82629"/>
    <w:rsid w:val="00A84CAD"/>
    <w:rsid w:val="00A856AD"/>
    <w:rsid w:val="00A85E3F"/>
    <w:rsid w:val="00A870BD"/>
    <w:rsid w:val="00A870FE"/>
    <w:rsid w:val="00A90946"/>
    <w:rsid w:val="00A92140"/>
    <w:rsid w:val="00A948FC"/>
    <w:rsid w:val="00A96A9B"/>
    <w:rsid w:val="00A97398"/>
    <w:rsid w:val="00AA608B"/>
    <w:rsid w:val="00AA6B84"/>
    <w:rsid w:val="00AB0608"/>
    <w:rsid w:val="00AB1C5A"/>
    <w:rsid w:val="00AB6437"/>
    <w:rsid w:val="00AD0A5C"/>
    <w:rsid w:val="00AD760E"/>
    <w:rsid w:val="00AE2C4E"/>
    <w:rsid w:val="00AE69CC"/>
    <w:rsid w:val="00AF1281"/>
    <w:rsid w:val="00AF4E1B"/>
    <w:rsid w:val="00AF66BA"/>
    <w:rsid w:val="00B04EC6"/>
    <w:rsid w:val="00B05215"/>
    <w:rsid w:val="00B104D1"/>
    <w:rsid w:val="00B113D2"/>
    <w:rsid w:val="00B11601"/>
    <w:rsid w:val="00B23F5E"/>
    <w:rsid w:val="00B300FF"/>
    <w:rsid w:val="00B30BB1"/>
    <w:rsid w:val="00B3340B"/>
    <w:rsid w:val="00B35262"/>
    <w:rsid w:val="00B37E5B"/>
    <w:rsid w:val="00B42CEC"/>
    <w:rsid w:val="00B434C6"/>
    <w:rsid w:val="00B43E82"/>
    <w:rsid w:val="00B4577B"/>
    <w:rsid w:val="00B461A5"/>
    <w:rsid w:val="00B47B39"/>
    <w:rsid w:val="00B5107B"/>
    <w:rsid w:val="00B51507"/>
    <w:rsid w:val="00B53103"/>
    <w:rsid w:val="00B5552F"/>
    <w:rsid w:val="00B615DB"/>
    <w:rsid w:val="00B70625"/>
    <w:rsid w:val="00B7124A"/>
    <w:rsid w:val="00B77713"/>
    <w:rsid w:val="00B809F9"/>
    <w:rsid w:val="00B82415"/>
    <w:rsid w:val="00B825BF"/>
    <w:rsid w:val="00B8461C"/>
    <w:rsid w:val="00B85A08"/>
    <w:rsid w:val="00B85E08"/>
    <w:rsid w:val="00B95862"/>
    <w:rsid w:val="00B96087"/>
    <w:rsid w:val="00B97109"/>
    <w:rsid w:val="00BA10D0"/>
    <w:rsid w:val="00BA4A01"/>
    <w:rsid w:val="00BA778B"/>
    <w:rsid w:val="00BB77F9"/>
    <w:rsid w:val="00BC33FA"/>
    <w:rsid w:val="00BC54C9"/>
    <w:rsid w:val="00BC57BE"/>
    <w:rsid w:val="00BC6C25"/>
    <w:rsid w:val="00BD2367"/>
    <w:rsid w:val="00BD5BCD"/>
    <w:rsid w:val="00BD7D19"/>
    <w:rsid w:val="00BF0045"/>
    <w:rsid w:val="00BF2EAA"/>
    <w:rsid w:val="00BF37E5"/>
    <w:rsid w:val="00BF5BAB"/>
    <w:rsid w:val="00BF7158"/>
    <w:rsid w:val="00C04CD7"/>
    <w:rsid w:val="00C05E9E"/>
    <w:rsid w:val="00C07F87"/>
    <w:rsid w:val="00C14589"/>
    <w:rsid w:val="00C15180"/>
    <w:rsid w:val="00C163B9"/>
    <w:rsid w:val="00C171F7"/>
    <w:rsid w:val="00C33155"/>
    <w:rsid w:val="00C33FB3"/>
    <w:rsid w:val="00C3689F"/>
    <w:rsid w:val="00C41865"/>
    <w:rsid w:val="00C42EFE"/>
    <w:rsid w:val="00C50FAD"/>
    <w:rsid w:val="00C517BB"/>
    <w:rsid w:val="00C6065B"/>
    <w:rsid w:val="00C63AB0"/>
    <w:rsid w:val="00C63ED6"/>
    <w:rsid w:val="00C6595E"/>
    <w:rsid w:val="00C70D4C"/>
    <w:rsid w:val="00C73293"/>
    <w:rsid w:val="00C74DC1"/>
    <w:rsid w:val="00C80136"/>
    <w:rsid w:val="00C84C69"/>
    <w:rsid w:val="00C91298"/>
    <w:rsid w:val="00C925E2"/>
    <w:rsid w:val="00CA18D5"/>
    <w:rsid w:val="00CA299B"/>
    <w:rsid w:val="00CA3A6B"/>
    <w:rsid w:val="00CA73B7"/>
    <w:rsid w:val="00CB1ACB"/>
    <w:rsid w:val="00CB50AB"/>
    <w:rsid w:val="00CC4680"/>
    <w:rsid w:val="00CC7995"/>
    <w:rsid w:val="00CD0F6E"/>
    <w:rsid w:val="00CD1078"/>
    <w:rsid w:val="00CD28C1"/>
    <w:rsid w:val="00CD4A3F"/>
    <w:rsid w:val="00CE2E40"/>
    <w:rsid w:val="00CE518E"/>
    <w:rsid w:val="00CF1678"/>
    <w:rsid w:val="00CF3C77"/>
    <w:rsid w:val="00CF4BD0"/>
    <w:rsid w:val="00D0617C"/>
    <w:rsid w:val="00D0670B"/>
    <w:rsid w:val="00D12B9D"/>
    <w:rsid w:val="00D174D8"/>
    <w:rsid w:val="00D17C9F"/>
    <w:rsid w:val="00D17DF5"/>
    <w:rsid w:val="00D232A2"/>
    <w:rsid w:val="00D2501C"/>
    <w:rsid w:val="00D27A7F"/>
    <w:rsid w:val="00D30733"/>
    <w:rsid w:val="00D31DD1"/>
    <w:rsid w:val="00D34638"/>
    <w:rsid w:val="00D43E5B"/>
    <w:rsid w:val="00D44F61"/>
    <w:rsid w:val="00D46EBE"/>
    <w:rsid w:val="00D473D5"/>
    <w:rsid w:val="00D5369E"/>
    <w:rsid w:val="00D57CB4"/>
    <w:rsid w:val="00D6216E"/>
    <w:rsid w:val="00D62308"/>
    <w:rsid w:val="00D626E9"/>
    <w:rsid w:val="00D6284C"/>
    <w:rsid w:val="00D63E94"/>
    <w:rsid w:val="00D70D52"/>
    <w:rsid w:val="00D73C5E"/>
    <w:rsid w:val="00D755C2"/>
    <w:rsid w:val="00D75EBA"/>
    <w:rsid w:val="00D77CEB"/>
    <w:rsid w:val="00D83FD2"/>
    <w:rsid w:val="00D86B03"/>
    <w:rsid w:val="00D8760C"/>
    <w:rsid w:val="00D9120C"/>
    <w:rsid w:val="00D924E2"/>
    <w:rsid w:val="00D9401B"/>
    <w:rsid w:val="00D9444A"/>
    <w:rsid w:val="00D94E9B"/>
    <w:rsid w:val="00DA0458"/>
    <w:rsid w:val="00DA1A90"/>
    <w:rsid w:val="00DA65B1"/>
    <w:rsid w:val="00DB338F"/>
    <w:rsid w:val="00DB670D"/>
    <w:rsid w:val="00DC0D8A"/>
    <w:rsid w:val="00DC648C"/>
    <w:rsid w:val="00DD0A80"/>
    <w:rsid w:val="00DD6576"/>
    <w:rsid w:val="00DE2940"/>
    <w:rsid w:val="00DE49FF"/>
    <w:rsid w:val="00DE5226"/>
    <w:rsid w:val="00DF1634"/>
    <w:rsid w:val="00DF32D6"/>
    <w:rsid w:val="00DF3F0D"/>
    <w:rsid w:val="00DF65AE"/>
    <w:rsid w:val="00E017F5"/>
    <w:rsid w:val="00E031A2"/>
    <w:rsid w:val="00E0550B"/>
    <w:rsid w:val="00E11B09"/>
    <w:rsid w:val="00E11E77"/>
    <w:rsid w:val="00E12427"/>
    <w:rsid w:val="00E126FE"/>
    <w:rsid w:val="00E173AE"/>
    <w:rsid w:val="00E20853"/>
    <w:rsid w:val="00E212DF"/>
    <w:rsid w:val="00E23477"/>
    <w:rsid w:val="00E242EF"/>
    <w:rsid w:val="00E261A2"/>
    <w:rsid w:val="00E31144"/>
    <w:rsid w:val="00E345A3"/>
    <w:rsid w:val="00E361F5"/>
    <w:rsid w:val="00E40C12"/>
    <w:rsid w:val="00E430A1"/>
    <w:rsid w:val="00E430E5"/>
    <w:rsid w:val="00E4660B"/>
    <w:rsid w:val="00E46A82"/>
    <w:rsid w:val="00E4749F"/>
    <w:rsid w:val="00E56FB2"/>
    <w:rsid w:val="00E664A2"/>
    <w:rsid w:val="00E66E96"/>
    <w:rsid w:val="00E66FCD"/>
    <w:rsid w:val="00E732F6"/>
    <w:rsid w:val="00E76D5C"/>
    <w:rsid w:val="00E76E3B"/>
    <w:rsid w:val="00E77103"/>
    <w:rsid w:val="00E813B3"/>
    <w:rsid w:val="00E83ABC"/>
    <w:rsid w:val="00E853D6"/>
    <w:rsid w:val="00E861E9"/>
    <w:rsid w:val="00E933AE"/>
    <w:rsid w:val="00E93DD1"/>
    <w:rsid w:val="00EA44B3"/>
    <w:rsid w:val="00EA7C4C"/>
    <w:rsid w:val="00EB4A59"/>
    <w:rsid w:val="00ED3A49"/>
    <w:rsid w:val="00ED5C63"/>
    <w:rsid w:val="00ED5F40"/>
    <w:rsid w:val="00ED7065"/>
    <w:rsid w:val="00EE18A5"/>
    <w:rsid w:val="00EE529C"/>
    <w:rsid w:val="00EE5BC1"/>
    <w:rsid w:val="00EE7179"/>
    <w:rsid w:val="00EF235F"/>
    <w:rsid w:val="00EF3BB8"/>
    <w:rsid w:val="00EF7DB8"/>
    <w:rsid w:val="00F009B2"/>
    <w:rsid w:val="00F02C99"/>
    <w:rsid w:val="00F06318"/>
    <w:rsid w:val="00F06B6C"/>
    <w:rsid w:val="00F21BB7"/>
    <w:rsid w:val="00F2484A"/>
    <w:rsid w:val="00F304BF"/>
    <w:rsid w:val="00F33FBE"/>
    <w:rsid w:val="00F422DD"/>
    <w:rsid w:val="00F5008C"/>
    <w:rsid w:val="00F53947"/>
    <w:rsid w:val="00F55B42"/>
    <w:rsid w:val="00F55CE4"/>
    <w:rsid w:val="00F571D4"/>
    <w:rsid w:val="00F611AE"/>
    <w:rsid w:val="00F64069"/>
    <w:rsid w:val="00F6415E"/>
    <w:rsid w:val="00F645E1"/>
    <w:rsid w:val="00F653C3"/>
    <w:rsid w:val="00F71D74"/>
    <w:rsid w:val="00F73610"/>
    <w:rsid w:val="00F73A71"/>
    <w:rsid w:val="00F73E38"/>
    <w:rsid w:val="00F80001"/>
    <w:rsid w:val="00F80EAD"/>
    <w:rsid w:val="00F85101"/>
    <w:rsid w:val="00F94E45"/>
    <w:rsid w:val="00FA3160"/>
    <w:rsid w:val="00FA5EC5"/>
    <w:rsid w:val="00FA65DD"/>
    <w:rsid w:val="00FA7305"/>
    <w:rsid w:val="00FB4F9B"/>
    <w:rsid w:val="00FC1793"/>
    <w:rsid w:val="00FC2A9B"/>
    <w:rsid w:val="00FD54F1"/>
    <w:rsid w:val="00FD6E9F"/>
    <w:rsid w:val="00FE0707"/>
    <w:rsid w:val="00FE117F"/>
    <w:rsid w:val="00FE1BD6"/>
    <w:rsid w:val="00FE2ABF"/>
    <w:rsid w:val="00FE2CDD"/>
    <w:rsid w:val="00FF0146"/>
    <w:rsid w:val="00FF1183"/>
    <w:rsid w:val="00FF3A67"/>
    <w:rsid w:val="00FF3C6C"/>
    <w:rsid w:val="00FF3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20793"/>
  <w15:docId w15:val="{CAAA68ED-880C-4BC0-85B9-C97A9F46A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BB9"/>
  </w:style>
  <w:style w:type="paragraph" w:styleId="Heading1">
    <w:name w:val="heading 1"/>
    <w:basedOn w:val="Normal"/>
    <w:next w:val="Normal"/>
    <w:link w:val="Heading1Char"/>
    <w:uiPriority w:val="9"/>
    <w:qFormat/>
    <w:rsid w:val="00872B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B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B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B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B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B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B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B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B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B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B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B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B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B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B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B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B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BB9"/>
    <w:rPr>
      <w:rFonts w:eastAsiaTheme="majorEastAsia" w:cstheme="majorBidi"/>
      <w:color w:val="272727" w:themeColor="text1" w:themeTint="D8"/>
    </w:rPr>
  </w:style>
  <w:style w:type="paragraph" w:styleId="Title">
    <w:name w:val="Title"/>
    <w:basedOn w:val="Normal"/>
    <w:next w:val="Normal"/>
    <w:link w:val="TitleChar"/>
    <w:uiPriority w:val="10"/>
    <w:qFormat/>
    <w:rsid w:val="00872B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B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B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B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BB9"/>
    <w:pPr>
      <w:spacing w:before="160"/>
      <w:jc w:val="center"/>
    </w:pPr>
    <w:rPr>
      <w:i/>
      <w:iCs/>
      <w:color w:val="404040" w:themeColor="text1" w:themeTint="BF"/>
    </w:rPr>
  </w:style>
  <w:style w:type="character" w:customStyle="1" w:styleId="QuoteChar">
    <w:name w:val="Quote Char"/>
    <w:basedOn w:val="DefaultParagraphFont"/>
    <w:link w:val="Quote"/>
    <w:uiPriority w:val="29"/>
    <w:rsid w:val="00872BB9"/>
    <w:rPr>
      <w:i/>
      <w:iCs/>
      <w:color w:val="404040" w:themeColor="text1" w:themeTint="BF"/>
    </w:rPr>
  </w:style>
  <w:style w:type="paragraph" w:styleId="ListParagraph">
    <w:name w:val="List Paragraph"/>
    <w:basedOn w:val="Normal"/>
    <w:uiPriority w:val="34"/>
    <w:qFormat/>
    <w:rsid w:val="00872BB9"/>
    <w:pPr>
      <w:ind w:left="720"/>
      <w:contextualSpacing/>
    </w:pPr>
  </w:style>
  <w:style w:type="character" w:styleId="IntenseEmphasis">
    <w:name w:val="Intense Emphasis"/>
    <w:basedOn w:val="DefaultParagraphFont"/>
    <w:uiPriority w:val="21"/>
    <w:qFormat/>
    <w:rsid w:val="00872BB9"/>
    <w:rPr>
      <w:i/>
      <w:iCs/>
      <w:color w:val="0F4761" w:themeColor="accent1" w:themeShade="BF"/>
    </w:rPr>
  </w:style>
  <w:style w:type="paragraph" w:styleId="IntenseQuote">
    <w:name w:val="Intense Quote"/>
    <w:basedOn w:val="Normal"/>
    <w:next w:val="Normal"/>
    <w:link w:val="IntenseQuoteChar"/>
    <w:uiPriority w:val="30"/>
    <w:qFormat/>
    <w:rsid w:val="00872B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BB9"/>
    <w:rPr>
      <w:i/>
      <w:iCs/>
      <w:color w:val="0F4761" w:themeColor="accent1" w:themeShade="BF"/>
    </w:rPr>
  </w:style>
  <w:style w:type="character" w:styleId="IntenseReference">
    <w:name w:val="Intense Reference"/>
    <w:basedOn w:val="DefaultParagraphFont"/>
    <w:uiPriority w:val="32"/>
    <w:qFormat/>
    <w:rsid w:val="00872BB9"/>
    <w:rPr>
      <w:b/>
      <w:bCs/>
      <w:smallCaps/>
      <w:color w:val="0F4761" w:themeColor="accent1" w:themeShade="BF"/>
      <w:spacing w:val="5"/>
    </w:rPr>
  </w:style>
  <w:style w:type="character" w:styleId="Hyperlink">
    <w:name w:val="Hyperlink"/>
    <w:basedOn w:val="DefaultParagraphFont"/>
    <w:uiPriority w:val="99"/>
    <w:unhideWhenUsed/>
    <w:rsid w:val="00B11601"/>
    <w:rPr>
      <w:color w:val="467886" w:themeColor="hyperlink"/>
      <w:u w:val="single"/>
    </w:rPr>
  </w:style>
  <w:style w:type="character" w:customStyle="1" w:styleId="UnresolvedMention1">
    <w:name w:val="Unresolved Mention1"/>
    <w:basedOn w:val="DefaultParagraphFont"/>
    <w:uiPriority w:val="99"/>
    <w:semiHidden/>
    <w:unhideWhenUsed/>
    <w:rsid w:val="00B11601"/>
    <w:rPr>
      <w:color w:val="605E5C"/>
      <w:shd w:val="clear" w:color="auto" w:fill="E1DFDD"/>
    </w:rPr>
  </w:style>
  <w:style w:type="paragraph" w:styleId="Header">
    <w:name w:val="header"/>
    <w:basedOn w:val="Normal"/>
    <w:link w:val="HeaderChar"/>
    <w:uiPriority w:val="99"/>
    <w:unhideWhenUsed/>
    <w:rsid w:val="000877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73A"/>
  </w:style>
  <w:style w:type="paragraph" w:styleId="Footer">
    <w:name w:val="footer"/>
    <w:basedOn w:val="Normal"/>
    <w:link w:val="FooterChar"/>
    <w:uiPriority w:val="99"/>
    <w:unhideWhenUsed/>
    <w:rsid w:val="000877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73A"/>
  </w:style>
  <w:style w:type="paragraph" w:styleId="Revision">
    <w:name w:val="Revision"/>
    <w:hidden/>
    <w:uiPriority w:val="99"/>
    <w:semiHidden/>
    <w:rsid w:val="004D750F"/>
    <w:pPr>
      <w:spacing w:after="0" w:line="240" w:lineRule="auto"/>
    </w:pPr>
  </w:style>
  <w:style w:type="character" w:styleId="CommentReference">
    <w:name w:val="annotation reference"/>
    <w:basedOn w:val="DefaultParagraphFont"/>
    <w:uiPriority w:val="99"/>
    <w:semiHidden/>
    <w:unhideWhenUsed/>
    <w:rsid w:val="004D750F"/>
    <w:rPr>
      <w:sz w:val="16"/>
      <w:szCs w:val="16"/>
    </w:rPr>
  </w:style>
  <w:style w:type="paragraph" w:styleId="CommentText">
    <w:name w:val="annotation text"/>
    <w:basedOn w:val="Normal"/>
    <w:link w:val="CommentTextChar"/>
    <w:uiPriority w:val="99"/>
    <w:unhideWhenUsed/>
    <w:rsid w:val="004D750F"/>
    <w:pPr>
      <w:spacing w:line="240" w:lineRule="auto"/>
    </w:pPr>
    <w:rPr>
      <w:sz w:val="20"/>
      <w:szCs w:val="20"/>
    </w:rPr>
  </w:style>
  <w:style w:type="character" w:customStyle="1" w:styleId="CommentTextChar">
    <w:name w:val="Comment Text Char"/>
    <w:basedOn w:val="DefaultParagraphFont"/>
    <w:link w:val="CommentText"/>
    <w:uiPriority w:val="99"/>
    <w:rsid w:val="004D750F"/>
    <w:rPr>
      <w:sz w:val="20"/>
      <w:szCs w:val="20"/>
    </w:rPr>
  </w:style>
  <w:style w:type="paragraph" w:styleId="CommentSubject">
    <w:name w:val="annotation subject"/>
    <w:basedOn w:val="CommentText"/>
    <w:next w:val="CommentText"/>
    <w:link w:val="CommentSubjectChar"/>
    <w:uiPriority w:val="99"/>
    <w:semiHidden/>
    <w:unhideWhenUsed/>
    <w:rsid w:val="004D750F"/>
    <w:rPr>
      <w:b/>
      <w:bCs/>
    </w:rPr>
  </w:style>
  <w:style w:type="character" w:customStyle="1" w:styleId="CommentSubjectChar">
    <w:name w:val="Comment Subject Char"/>
    <w:basedOn w:val="CommentTextChar"/>
    <w:link w:val="CommentSubject"/>
    <w:uiPriority w:val="99"/>
    <w:semiHidden/>
    <w:rsid w:val="004D750F"/>
    <w:rPr>
      <w:b/>
      <w:bCs/>
      <w:sz w:val="20"/>
      <w:szCs w:val="20"/>
    </w:rPr>
  </w:style>
  <w:style w:type="paragraph" w:styleId="BalloonText">
    <w:name w:val="Balloon Text"/>
    <w:basedOn w:val="Normal"/>
    <w:link w:val="BalloonTextChar"/>
    <w:uiPriority w:val="99"/>
    <w:semiHidden/>
    <w:unhideWhenUsed/>
    <w:rsid w:val="00F80E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EAD"/>
    <w:rPr>
      <w:rFonts w:ascii="Tahoma" w:hAnsi="Tahoma" w:cs="Tahoma"/>
      <w:sz w:val="16"/>
      <w:szCs w:val="16"/>
    </w:rPr>
  </w:style>
  <w:style w:type="paragraph" w:styleId="FootnoteText">
    <w:name w:val="footnote text"/>
    <w:basedOn w:val="Normal"/>
    <w:link w:val="FootnoteTextChar"/>
    <w:uiPriority w:val="99"/>
    <w:semiHidden/>
    <w:unhideWhenUsed/>
    <w:rsid w:val="00C05E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5E9E"/>
    <w:rPr>
      <w:sz w:val="20"/>
      <w:szCs w:val="20"/>
    </w:rPr>
  </w:style>
  <w:style w:type="character" w:styleId="FootnoteReference">
    <w:name w:val="footnote reference"/>
    <w:basedOn w:val="DefaultParagraphFont"/>
    <w:uiPriority w:val="99"/>
    <w:semiHidden/>
    <w:unhideWhenUsed/>
    <w:rsid w:val="00C05E9E"/>
    <w:rPr>
      <w:vertAlign w:val="superscript"/>
    </w:rPr>
  </w:style>
  <w:style w:type="paragraph" w:styleId="NoSpacing">
    <w:name w:val="No Spacing"/>
    <w:link w:val="NoSpacingChar"/>
    <w:uiPriority w:val="1"/>
    <w:qFormat/>
    <w:rsid w:val="002228C9"/>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2228C9"/>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27148">
      <w:bodyDiv w:val="1"/>
      <w:marLeft w:val="0"/>
      <w:marRight w:val="0"/>
      <w:marTop w:val="0"/>
      <w:marBottom w:val="0"/>
      <w:divBdr>
        <w:top w:val="none" w:sz="0" w:space="0" w:color="auto"/>
        <w:left w:val="none" w:sz="0" w:space="0" w:color="auto"/>
        <w:bottom w:val="none" w:sz="0" w:space="0" w:color="auto"/>
        <w:right w:val="none" w:sz="0" w:space="0" w:color="auto"/>
      </w:divBdr>
    </w:div>
    <w:div w:id="238835209">
      <w:bodyDiv w:val="1"/>
      <w:marLeft w:val="0"/>
      <w:marRight w:val="0"/>
      <w:marTop w:val="0"/>
      <w:marBottom w:val="0"/>
      <w:divBdr>
        <w:top w:val="none" w:sz="0" w:space="0" w:color="auto"/>
        <w:left w:val="none" w:sz="0" w:space="0" w:color="auto"/>
        <w:bottom w:val="none" w:sz="0" w:space="0" w:color="auto"/>
        <w:right w:val="none" w:sz="0" w:space="0" w:color="auto"/>
      </w:divBdr>
      <w:divsChild>
        <w:div w:id="1692880094">
          <w:marLeft w:val="0"/>
          <w:marRight w:val="0"/>
          <w:marTop w:val="0"/>
          <w:marBottom w:val="0"/>
          <w:divBdr>
            <w:top w:val="none" w:sz="0" w:space="0" w:color="auto"/>
            <w:left w:val="none" w:sz="0" w:space="0" w:color="auto"/>
            <w:bottom w:val="none" w:sz="0" w:space="0" w:color="auto"/>
            <w:right w:val="none" w:sz="0" w:space="0" w:color="auto"/>
          </w:divBdr>
        </w:div>
        <w:div w:id="47847085">
          <w:marLeft w:val="0"/>
          <w:marRight w:val="0"/>
          <w:marTop w:val="0"/>
          <w:marBottom w:val="0"/>
          <w:divBdr>
            <w:top w:val="none" w:sz="0" w:space="0" w:color="auto"/>
            <w:left w:val="none" w:sz="0" w:space="0" w:color="auto"/>
            <w:bottom w:val="none" w:sz="0" w:space="0" w:color="auto"/>
            <w:right w:val="none" w:sz="0" w:space="0" w:color="auto"/>
          </w:divBdr>
        </w:div>
        <w:div w:id="1960840541">
          <w:marLeft w:val="0"/>
          <w:marRight w:val="0"/>
          <w:marTop w:val="0"/>
          <w:marBottom w:val="0"/>
          <w:divBdr>
            <w:top w:val="none" w:sz="0" w:space="0" w:color="auto"/>
            <w:left w:val="none" w:sz="0" w:space="0" w:color="auto"/>
            <w:bottom w:val="none" w:sz="0" w:space="0" w:color="auto"/>
            <w:right w:val="none" w:sz="0" w:space="0" w:color="auto"/>
          </w:divBdr>
        </w:div>
        <w:div w:id="1040739039">
          <w:marLeft w:val="0"/>
          <w:marRight w:val="0"/>
          <w:marTop w:val="0"/>
          <w:marBottom w:val="0"/>
          <w:divBdr>
            <w:top w:val="none" w:sz="0" w:space="0" w:color="auto"/>
            <w:left w:val="none" w:sz="0" w:space="0" w:color="auto"/>
            <w:bottom w:val="none" w:sz="0" w:space="0" w:color="auto"/>
            <w:right w:val="none" w:sz="0" w:space="0" w:color="auto"/>
          </w:divBdr>
        </w:div>
      </w:divsChild>
    </w:div>
    <w:div w:id="378359611">
      <w:bodyDiv w:val="1"/>
      <w:marLeft w:val="0"/>
      <w:marRight w:val="0"/>
      <w:marTop w:val="0"/>
      <w:marBottom w:val="0"/>
      <w:divBdr>
        <w:top w:val="none" w:sz="0" w:space="0" w:color="auto"/>
        <w:left w:val="none" w:sz="0" w:space="0" w:color="auto"/>
        <w:bottom w:val="none" w:sz="0" w:space="0" w:color="auto"/>
        <w:right w:val="none" w:sz="0" w:space="0" w:color="auto"/>
      </w:divBdr>
    </w:div>
    <w:div w:id="514928814">
      <w:bodyDiv w:val="1"/>
      <w:marLeft w:val="0"/>
      <w:marRight w:val="0"/>
      <w:marTop w:val="0"/>
      <w:marBottom w:val="0"/>
      <w:divBdr>
        <w:top w:val="none" w:sz="0" w:space="0" w:color="auto"/>
        <w:left w:val="none" w:sz="0" w:space="0" w:color="auto"/>
        <w:bottom w:val="none" w:sz="0" w:space="0" w:color="auto"/>
        <w:right w:val="none" w:sz="0" w:space="0" w:color="auto"/>
      </w:divBdr>
    </w:div>
    <w:div w:id="661012007">
      <w:bodyDiv w:val="1"/>
      <w:marLeft w:val="0"/>
      <w:marRight w:val="0"/>
      <w:marTop w:val="0"/>
      <w:marBottom w:val="0"/>
      <w:divBdr>
        <w:top w:val="none" w:sz="0" w:space="0" w:color="auto"/>
        <w:left w:val="none" w:sz="0" w:space="0" w:color="auto"/>
        <w:bottom w:val="none" w:sz="0" w:space="0" w:color="auto"/>
        <w:right w:val="none" w:sz="0" w:space="0" w:color="auto"/>
      </w:divBdr>
    </w:div>
    <w:div w:id="934050488">
      <w:bodyDiv w:val="1"/>
      <w:marLeft w:val="0"/>
      <w:marRight w:val="0"/>
      <w:marTop w:val="0"/>
      <w:marBottom w:val="0"/>
      <w:divBdr>
        <w:top w:val="none" w:sz="0" w:space="0" w:color="auto"/>
        <w:left w:val="none" w:sz="0" w:space="0" w:color="auto"/>
        <w:bottom w:val="none" w:sz="0" w:space="0" w:color="auto"/>
        <w:right w:val="none" w:sz="0" w:space="0" w:color="auto"/>
      </w:divBdr>
    </w:div>
    <w:div w:id="1026784752">
      <w:bodyDiv w:val="1"/>
      <w:marLeft w:val="0"/>
      <w:marRight w:val="0"/>
      <w:marTop w:val="0"/>
      <w:marBottom w:val="0"/>
      <w:divBdr>
        <w:top w:val="none" w:sz="0" w:space="0" w:color="auto"/>
        <w:left w:val="none" w:sz="0" w:space="0" w:color="auto"/>
        <w:bottom w:val="none" w:sz="0" w:space="0" w:color="auto"/>
        <w:right w:val="none" w:sz="0" w:space="0" w:color="auto"/>
      </w:divBdr>
    </w:div>
    <w:div w:id="202311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londonsafeguardingchildrenprocedures.co.uk/index.html" TargetMode="External"/><Relationship Id="rId26" Type="http://schemas.openxmlformats.org/officeDocument/2006/relationships/hyperlink" Target="https://www.gov.uk/government/consultations/childrens-social-care-stable-homes-built-on-love" TargetMode="External"/><Relationship Id="rId3" Type="http://schemas.openxmlformats.org/officeDocument/2006/relationships/customXml" Target="../customXml/item3.xml"/><Relationship Id="rId21" Type="http://schemas.openxmlformats.org/officeDocument/2006/relationships/hyperlink" Target="http://www.legislation.gov.uk/ukpga/1989/41/content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ondonsafeguardingchildrenprocedures.co.uk/thresholds.html" TargetMode="External"/><Relationship Id="rId25" Type="http://schemas.openxmlformats.org/officeDocument/2006/relationships/hyperlink" Target="https://www.gov.uk/government/uploads/system/uploads/attachment_data/file/190544/00374-2009DOM-E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hyperlink" Target="https://www.google.com/url?sa=t&amp;rct=j&amp;q=&amp;esrc=s&amp;source=web&amp;cd=&amp;ved=2ahUKEwiunemsutqFAxWmVEEAHX57B5cQFnoECBEQAQ&amp;url=https%3A%2F%2Fassets.publishing.service.gov.uk%2Fmedia%2F65cb4349a7ded0000c79e4e1%2FWorking_together_to_safeguard_children_2023_-_statutory_guidance.pdf&amp;usg=AOvVaw0H136NKLROlxThEnqSv2mo&amp;opi=89978449" TargetMode="External"/><Relationship Id="rId29" Type="http://schemas.openxmlformats.org/officeDocument/2006/relationships/hyperlink" Target="https://www.unicef.org/crc/files/Rights_overview.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media/66d7301b9084b18b95709f75/Keeping_children_safe_in_education_2024.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legislation.gov.uk/ukpga/2017/16/contents/enacted" TargetMode="External"/><Relationship Id="rId28" Type="http://schemas.openxmlformats.org/officeDocument/2006/relationships/hyperlink" Target="https://www.gov.uk/government/publications/safeguarding-practitioners-information-sharing-advice" TargetMode="External"/><Relationship Id="rId10" Type="http://schemas.openxmlformats.org/officeDocument/2006/relationships/endnotes" Target="endnotes.xml"/><Relationship Id="rId19" Type="http://schemas.openxmlformats.org/officeDocument/2006/relationships/hyperlink" Target="https://www.londonsafeguardingchildrenprocedures.co.uk/profess_conflict_res.html"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hyperlink" Target="http://www.legislation.gov.uk/ukpga/2004/31/contents" TargetMode="External"/><Relationship Id="rId27" Type="http://schemas.openxmlformats.org/officeDocument/2006/relationships/hyperlink" Target="https://www.gov.uk/government/publications/childrens-social-care-national-framework" TargetMode="External"/><Relationship Id="rId30" Type="http://schemas.openxmlformats.org/officeDocument/2006/relationships/hyperlink" Target="https://www.gov.uk/government/uploads/system/uploads/attachment_data/file/175391/Munro-Review.pdf"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69e7501ab418ab055592a7b/Working_together_to_safeguard_children_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02275357BBDC4D8A3121F51DBFF3FC" ma:contentTypeVersion="18" ma:contentTypeDescription="Create a new document." ma:contentTypeScope="" ma:versionID="d78ff4c943faa20ca80708fdfc37c8b6">
  <xsd:schema xmlns:xsd="http://www.w3.org/2001/XMLSchema" xmlns:xs="http://www.w3.org/2001/XMLSchema" xmlns:p="http://schemas.microsoft.com/office/2006/metadata/properties" xmlns:ns2="a6178b68-9e39-47bc-991a-bb22846ac95a" xmlns:ns3="c5d6e10e-571c-4ea0-b995-d9ebc4484aed" xmlns:ns4="d202d31c-686c-4115-a7b9-5cc891ed602b" targetNamespace="http://schemas.microsoft.com/office/2006/metadata/properties" ma:root="true" ma:fieldsID="e708158a0b27fbb1ad840e8145fc4ad2" ns2:_="" ns3:_="" ns4:_="">
    <xsd:import namespace="a6178b68-9e39-47bc-991a-bb22846ac95a"/>
    <xsd:import namespace="c5d6e10e-571c-4ea0-b995-d9ebc4484aed"/>
    <xsd:import namespace="d202d31c-686c-4115-a7b9-5cc891ed60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178b68-9e39-47bc-991a-bb22846ac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bb61a9-1cb6-416b-8dcb-4ddbf3c41e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d6e10e-571c-4ea0-b995-d9ebc4484a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2d31c-686c-4115-a7b9-5cc891ed602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30e7580-0250-4daa-91ee-930f634d2176}" ma:internalName="TaxCatchAll" ma:showField="CatchAllData" ma:web="dbc6542c-fcf7-4d62-99f1-05647c01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6178b68-9e39-47bc-991a-bb22846ac95a">
      <Terms xmlns="http://schemas.microsoft.com/office/infopath/2007/PartnerControls"/>
    </lcf76f155ced4ddcb4097134ff3c332f>
    <TaxCatchAll xmlns="d202d31c-686c-4115-a7b9-5cc891ed602b" xsi:nil="true"/>
  </documentManagement>
</p:properties>
</file>

<file path=customXml/itemProps1.xml><?xml version="1.0" encoding="utf-8"?>
<ds:datastoreItem xmlns:ds="http://schemas.openxmlformats.org/officeDocument/2006/customXml" ds:itemID="{CFC8671E-1C57-461C-BF6F-2ECDD1C60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178b68-9e39-47bc-991a-bb22846ac95a"/>
    <ds:schemaRef ds:uri="c5d6e10e-571c-4ea0-b995-d9ebc4484aed"/>
    <ds:schemaRef ds:uri="d202d31c-686c-4115-a7b9-5cc891ed6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2602FF-D6DC-4B98-81FE-B9B7B2D1571B}">
  <ds:schemaRefs>
    <ds:schemaRef ds:uri="http://schemas.microsoft.com/sharepoint/v3/contenttype/forms"/>
  </ds:schemaRefs>
</ds:datastoreItem>
</file>

<file path=customXml/itemProps3.xml><?xml version="1.0" encoding="utf-8"?>
<ds:datastoreItem xmlns:ds="http://schemas.openxmlformats.org/officeDocument/2006/customXml" ds:itemID="{12E615DC-1B6F-4424-B874-F4C4968AE55A}">
  <ds:schemaRefs>
    <ds:schemaRef ds:uri="http://schemas.openxmlformats.org/officeDocument/2006/bibliography"/>
  </ds:schemaRefs>
</ds:datastoreItem>
</file>

<file path=customXml/itemProps4.xml><?xml version="1.0" encoding="utf-8"?>
<ds:datastoreItem xmlns:ds="http://schemas.openxmlformats.org/officeDocument/2006/customXml" ds:itemID="{380BC3DF-E41A-486D-A1F1-37F52CB0B6F9}">
  <ds:schemaRefs>
    <ds:schemaRef ds:uri="http://schemas.microsoft.com/office/2006/metadata/properties"/>
    <ds:schemaRef ds:uri="http://schemas.microsoft.com/office/infopath/2007/PartnerControls"/>
    <ds:schemaRef ds:uri="a6178b68-9e39-47bc-991a-bb22846ac95a"/>
    <ds:schemaRef ds:uri="d202d31c-686c-4115-a7b9-5cc891ed602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5712</Words>
  <Characters>32564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London Borough of Hammersmith and Fulham</Company>
  <LinksUpToDate>false</LinksUpToDate>
  <CharactersWithSpaces>38200</CharactersWithSpaces>
  <SharedDoc>false</SharedDoc>
  <HLinks>
    <vt:vector size="84" baseType="variant">
      <vt:variant>
        <vt:i4>4194394</vt:i4>
      </vt:variant>
      <vt:variant>
        <vt:i4>39</vt:i4>
      </vt:variant>
      <vt:variant>
        <vt:i4>0</vt:i4>
      </vt:variant>
      <vt:variant>
        <vt:i4>5</vt:i4>
      </vt:variant>
      <vt:variant>
        <vt:lpwstr>https://www.gov.uk/government/publications/safeguarding-practitioners-information-sharing-advice</vt:lpwstr>
      </vt:variant>
      <vt:variant>
        <vt:lpwstr/>
      </vt:variant>
      <vt:variant>
        <vt:i4>3932200</vt:i4>
      </vt:variant>
      <vt:variant>
        <vt:i4>36</vt:i4>
      </vt:variant>
      <vt:variant>
        <vt:i4>0</vt:i4>
      </vt:variant>
      <vt:variant>
        <vt:i4>5</vt:i4>
      </vt:variant>
      <vt:variant>
        <vt:lpwstr>https://www.gov.uk/government/publications/childrens-social-care-national-framework</vt:lpwstr>
      </vt:variant>
      <vt:variant>
        <vt:lpwstr/>
      </vt:variant>
      <vt:variant>
        <vt:i4>4521998</vt:i4>
      </vt:variant>
      <vt:variant>
        <vt:i4>33</vt:i4>
      </vt:variant>
      <vt:variant>
        <vt:i4>0</vt:i4>
      </vt:variant>
      <vt:variant>
        <vt:i4>5</vt:i4>
      </vt:variant>
      <vt:variant>
        <vt:lpwstr>https://www.gov.uk/government/consultations/childrens-social-care-stable-homes-built-on-love</vt:lpwstr>
      </vt:variant>
      <vt:variant>
        <vt:lpwstr/>
      </vt:variant>
      <vt:variant>
        <vt:i4>3276889</vt:i4>
      </vt:variant>
      <vt:variant>
        <vt:i4>30</vt:i4>
      </vt:variant>
      <vt:variant>
        <vt:i4>0</vt:i4>
      </vt:variant>
      <vt:variant>
        <vt:i4>5</vt:i4>
      </vt:variant>
      <vt:variant>
        <vt:lpwstr>https://assets.publishing.service.gov.uk/media/64f0a68ea78c5f000dc6f3b2/Keeping_children_safe_in_education_2023.pdf</vt:lpwstr>
      </vt:variant>
      <vt:variant>
        <vt:lpwstr/>
      </vt:variant>
      <vt:variant>
        <vt:i4>7274503</vt:i4>
      </vt:variant>
      <vt:variant>
        <vt:i4>27</vt:i4>
      </vt:variant>
      <vt:variant>
        <vt:i4>0</vt:i4>
      </vt:variant>
      <vt:variant>
        <vt:i4>5</vt:i4>
      </vt:variant>
      <vt:variant>
        <vt:lpwstr>https://www.gov.uk/government/uploads/system/uploads/attachment_data/file/175391/Munro-Review.pdf</vt:lpwstr>
      </vt:variant>
      <vt:variant>
        <vt:lpwstr/>
      </vt:variant>
      <vt:variant>
        <vt:i4>6291477</vt:i4>
      </vt:variant>
      <vt:variant>
        <vt:i4>24</vt:i4>
      </vt:variant>
      <vt:variant>
        <vt:i4>0</vt:i4>
      </vt:variant>
      <vt:variant>
        <vt:i4>5</vt:i4>
      </vt:variant>
      <vt:variant>
        <vt:lpwstr>https://www.unicef.org/crc/files/Rights_overview.pdf</vt:lpwstr>
      </vt:variant>
      <vt:variant>
        <vt:lpwstr/>
      </vt:variant>
      <vt:variant>
        <vt:i4>4390987</vt:i4>
      </vt:variant>
      <vt:variant>
        <vt:i4>21</vt:i4>
      </vt:variant>
      <vt:variant>
        <vt:i4>0</vt:i4>
      </vt:variant>
      <vt:variant>
        <vt:i4>5</vt:i4>
      </vt:variant>
      <vt:variant>
        <vt:lpwstr>http://www.legislation.gov.uk/ukpga/2004/31/contents</vt:lpwstr>
      </vt:variant>
      <vt:variant>
        <vt:lpwstr/>
      </vt:variant>
      <vt:variant>
        <vt:i4>4194368</vt:i4>
      </vt:variant>
      <vt:variant>
        <vt:i4>18</vt:i4>
      </vt:variant>
      <vt:variant>
        <vt:i4>0</vt:i4>
      </vt:variant>
      <vt:variant>
        <vt:i4>5</vt:i4>
      </vt:variant>
      <vt:variant>
        <vt:lpwstr>http://www.legislation.gov.uk/ukpga/1989/41/contents</vt:lpwstr>
      </vt:variant>
      <vt:variant>
        <vt:lpwstr/>
      </vt:variant>
      <vt:variant>
        <vt:i4>3539025</vt:i4>
      </vt:variant>
      <vt:variant>
        <vt:i4>15</vt:i4>
      </vt:variant>
      <vt:variant>
        <vt:i4>0</vt:i4>
      </vt:variant>
      <vt:variant>
        <vt:i4>5</vt:i4>
      </vt:variant>
      <vt:variant>
        <vt:lpwstr>https://www.gov.uk/government/uploads/system/uploads/attachment_data/file/190544/00374-2009DOM-EN.pdf</vt:lpwstr>
      </vt:variant>
      <vt:variant>
        <vt:lpwstr/>
      </vt:variant>
      <vt:variant>
        <vt:i4>1703967</vt:i4>
      </vt:variant>
      <vt:variant>
        <vt:i4>12</vt:i4>
      </vt:variant>
      <vt:variant>
        <vt:i4>0</vt:i4>
      </vt:variant>
      <vt:variant>
        <vt:i4>5</vt:i4>
      </vt:variant>
      <vt:variant>
        <vt:lpwstr>https://www.londonsafeguardingchildrenprocedures.co.uk/index.html</vt:lpwstr>
      </vt:variant>
      <vt:variant>
        <vt:lpwstr/>
      </vt:variant>
      <vt:variant>
        <vt:i4>2883613</vt:i4>
      </vt:variant>
      <vt:variant>
        <vt:i4>9</vt:i4>
      </vt:variant>
      <vt:variant>
        <vt:i4>0</vt:i4>
      </vt:variant>
      <vt:variant>
        <vt:i4>5</vt:i4>
      </vt:variant>
      <vt:variant>
        <vt:lpwstr>https://www.google.com/url?sa=t&amp;rct=j&amp;q=&amp;esrc=s&amp;source=web&amp;cd=&amp;ved=2ahUKEwiunemsutqFAxWmVEEAHX57B5cQFnoECBEQAQ&amp;url=https%3A%2F%2Fassets.publishing.service.gov.uk%2Fmedia%2F65cb4349a7ded0000c79e4e1%2FWorking_together_to_safeguard_children_2023_-_statutory_guidance.pdf&amp;usg=AOvVaw0H136NKLROlxThEnqSv2mo&amp;opi=89978449</vt:lpwstr>
      </vt:variant>
      <vt:variant>
        <vt:lpwstr/>
      </vt:variant>
      <vt:variant>
        <vt:i4>7143526</vt:i4>
      </vt:variant>
      <vt:variant>
        <vt:i4>6</vt:i4>
      </vt:variant>
      <vt:variant>
        <vt:i4>0</vt:i4>
      </vt:variant>
      <vt:variant>
        <vt:i4>5</vt:i4>
      </vt:variant>
      <vt:variant>
        <vt:lpwstr>https://www.londonsafeguardingchildrenprocedures.co.uk/profess_conflict_res.html</vt:lpwstr>
      </vt:variant>
      <vt:variant>
        <vt:lpwstr/>
      </vt:variant>
      <vt:variant>
        <vt:i4>1703967</vt:i4>
      </vt:variant>
      <vt:variant>
        <vt:i4>3</vt:i4>
      </vt:variant>
      <vt:variant>
        <vt:i4>0</vt:i4>
      </vt:variant>
      <vt:variant>
        <vt:i4>5</vt:i4>
      </vt:variant>
      <vt:variant>
        <vt:lpwstr>https://www.londonsafeguardingchildrenprocedures.co.uk/index.html</vt:lpwstr>
      </vt:variant>
      <vt:variant>
        <vt:lpwstr/>
      </vt:variant>
      <vt:variant>
        <vt:i4>2228273</vt:i4>
      </vt:variant>
      <vt:variant>
        <vt:i4>0</vt:i4>
      </vt:variant>
      <vt:variant>
        <vt:i4>0</vt:i4>
      </vt:variant>
      <vt:variant>
        <vt:i4>5</vt:i4>
      </vt:variant>
      <vt:variant>
        <vt:lpwstr>https://www.londonsafeguardingchildrenprocedures.co.uk/thresholds.html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Carpenter Anna: H&amp;F</dc:creator>
  <cp:lastModifiedBy>Irvine Sarah: H&amp;F</cp:lastModifiedBy>
  <cp:revision>5</cp:revision>
  <cp:lastPrinted>2024-12-19T14:49:00Z</cp:lastPrinted>
  <dcterms:created xsi:type="dcterms:W3CDTF">2025-10-20T09:24:00Z</dcterms:created>
  <dcterms:modified xsi:type="dcterms:W3CDTF">2026-08-21T10:37:00Z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0x0101005E02275357BBDC4D8A3121F51DBFF3FC</vt:lpwstr>
  </property>
  <property fmtid="{D5CDD505-2E9C-101B-9397-08002B2CF9AE}" pid="3" name="MediaServiceImageTags">
    <vt:lpwstr/>
  </property>
</Properties>
</file>